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D830" w14:textId="77777777" w:rsidR="00B742BD" w:rsidRPr="002C094E" w:rsidRDefault="00B742BD" w:rsidP="00B742BD">
      <w:pPr>
        <w:ind w:left="720" w:right="360"/>
        <w:jc w:val="center"/>
        <w:rPr>
          <w:b/>
          <w:sz w:val="24"/>
          <w:szCs w:val="24"/>
        </w:rPr>
      </w:pPr>
      <w:r w:rsidRPr="002C094E">
        <w:rPr>
          <w:noProof/>
          <w:sz w:val="24"/>
          <w:szCs w:val="24"/>
        </w:rPr>
        <mc:AlternateContent>
          <mc:Choice Requires="wps">
            <w:drawing>
              <wp:anchor distT="0" distB="0" distL="114300" distR="114300" simplePos="0" relativeHeight="251658752" behindDoc="0" locked="0" layoutInCell="1" allowOverlap="1" wp14:anchorId="0E9D4AC4" wp14:editId="4349F85A">
                <wp:simplePos x="0" y="0"/>
                <wp:positionH relativeFrom="page">
                  <wp:posOffset>7686675</wp:posOffset>
                </wp:positionH>
                <wp:positionV relativeFrom="page">
                  <wp:posOffset>10039985</wp:posOffset>
                </wp:positionV>
                <wp:extent cx="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74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2C57A" id="Line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25pt,790.55pt" to="605.2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9mqAEAAEMDAAAOAAAAZHJzL2Uyb0RvYy54bWysUk1vGyEQvVfKf0Dc67WtNqlWXufgNLmk&#10;raWkP2AM7C4qy6AZ7F3/+wD+aNTeqnJAMB+P9x6zup8GJw6G2KJv5GI2l8J4hdr6rpE/Xx8/fpGC&#10;I3gNDr1p5NGwvF/ffFiNoTZL7NFpQyKBeK7H0Mg+xlBXFaveDMAzDManZIs0QExX6ipNMCb0wVXL&#10;+fy2GpF0IFSGOUUfTkm5Lvhta1T80bZsonCNTNxi2ansu7xX6xXUHUHorTrTgH9gMYD16dEr1ANE&#10;EHuyf0ENVhEytnGmcKiwba0yRUNSs5j/oealh2CKlmQOh6tN/P9g1ffDxm8pU1eTfwnPqH6x8Ljp&#10;wXemEHg9hvRxi2xVNQaury35wmFLYjd+Q51qYB+xuDC1NGTIpE9Mxezj1WwzRaFOQXWJVlBfWgJx&#10;fDI4iHxopLM+OwA1HJ45ZgpQX0py2OOjda78ovNibOTy7tPd59LB6KzO2VzH1O02jsQB8iCUVQSl&#10;zPsywr3XBa03oL+ezxGsO53T686ffcjS85xxvUN93NLFn/RTheZ5qvIovL+X7t+zv34DAAD//wMA&#10;UEsDBBQABgAIAAAAIQBr7nGY3gAAAA8BAAAPAAAAZHJzL2Rvd25yZXYueG1sTI9BS8NAEIXvgv9h&#10;GcGb3aTSUmM2RQqCt2Lag94m2WkSmp1dsts0+uvdImJv89483nyTryfTi5EG31lWkM4SEMS11R03&#10;Cva714cVCB+QNfaWScEXeVgXtzc5Ztqe+Z3GMjQilrDPUEEbgsuk9HVLBv3MOuK4O9jBYIhyaKQe&#10;8BzLTS/nSbKUBjuOF1p0tGmpPpYno+DpY+u2OH6Xqd0sd6765Opt/6jU/d308gwi0BT+w3DBj+hQ&#10;RKbKnlh70Uc9T5NFzMZpsUpTEJfMr1f9ebLI5fUfxQ8AAAD//wMAUEsBAi0AFAAGAAgAAAAhALaD&#10;OJL+AAAA4QEAABMAAAAAAAAAAAAAAAAAAAAAAFtDb250ZW50X1R5cGVzXS54bWxQSwECLQAUAAYA&#10;CAAAACEAOP0h/9YAAACUAQAACwAAAAAAAAAAAAAAAAAvAQAAX3JlbHMvLnJlbHNQSwECLQAUAAYA&#10;CAAAACEAS67fZqgBAABDAwAADgAAAAAAAAAAAAAAAAAuAgAAZHJzL2Uyb0RvYy54bWxQSwECLQAU&#10;AAYACAAAACEAa+5xmN4AAAAPAQAADwAAAAAAAAAAAAAAAAACBAAAZHJzL2Rvd25yZXYueG1sUEsF&#10;BgAAAAAEAAQA8wAAAA0FAAAAAA==&#10;" strokeweight=".76319mm">
                <w10:wrap anchorx="page" anchory="page"/>
              </v:line>
            </w:pict>
          </mc:Fallback>
        </mc:AlternateContent>
      </w:r>
      <w:r w:rsidRPr="002C094E">
        <w:rPr>
          <w:b/>
          <w:color w:val="333333"/>
          <w:sz w:val="24"/>
          <w:szCs w:val="24"/>
        </w:rPr>
        <w:t>PERSONAL/PROFESSIONAL SERVICE AGREEMENT</w:t>
      </w:r>
    </w:p>
    <w:p w14:paraId="38FA6B4D" w14:textId="77777777" w:rsidR="00B742BD" w:rsidRPr="002C094E" w:rsidRDefault="00B742BD" w:rsidP="00B742BD">
      <w:pPr>
        <w:pStyle w:val="BodyText"/>
        <w:ind w:left="720" w:right="360"/>
        <w:rPr>
          <w:b/>
          <w:sz w:val="24"/>
          <w:szCs w:val="24"/>
        </w:rPr>
      </w:pPr>
    </w:p>
    <w:p w14:paraId="79F335D9" w14:textId="510C4DD1" w:rsidR="00B742BD" w:rsidRPr="002C094E" w:rsidRDefault="00B742BD" w:rsidP="00B742BD">
      <w:pPr>
        <w:pStyle w:val="BodyText"/>
        <w:spacing w:line="261" w:lineRule="auto"/>
        <w:ind w:left="720" w:right="360" w:firstLine="5"/>
        <w:rPr>
          <w:sz w:val="24"/>
          <w:szCs w:val="24"/>
        </w:rPr>
      </w:pPr>
      <w:r w:rsidRPr="002C094E">
        <w:rPr>
          <w:color w:val="333333"/>
          <w:sz w:val="24"/>
          <w:szCs w:val="24"/>
        </w:rPr>
        <w:t xml:space="preserve">This Agreement is made between the Minnesota Association of Assessing Officers (MAAO) and </w:t>
      </w:r>
      <w:r w:rsidR="00055669" w:rsidRPr="00055669">
        <w:rPr>
          <w:color w:val="FF0000"/>
          <w:sz w:val="24"/>
          <w:szCs w:val="24"/>
        </w:rPr>
        <w:t>INSERT CONTRACTOR NAME</w:t>
      </w:r>
      <w:r w:rsidRPr="00055669">
        <w:rPr>
          <w:color w:val="FF0000"/>
          <w:sz w:val="24"/>
          <w:szCs w:val="24"/>
        </w:rPr>
        <w:t xml:space="preserve"> </w:t>
      </w:r>
      <w:r w:rsidRPr="002C094E">
        <w:rPr>
          <w:color w:val="333333"/>
          <w:sz w:val="24"/>
          <w:szCs w:val="24"/>
        </w:rPr>
        <w:t>(Contractor) for contracting services to be provided under the terms of this agreement.</w:t>
      </w:r>
    </w:p>
    <w:p w14:paraId="0265AD9D" w14:textId="77777777" w:rsidR="00B742BD" w:rsidRPr="002C094E" w:rsidRDefault="00B742BD" w:rsidP="00B742BD">
      <w:pPr>
        <w:pStyle w:val="BodyText"/>
        <w:ind w:left="720" w:right="360"/>
        <w:rPr>
          <w:sz w:val="24"/>
          <w:szCs w:val="24"/>
        </w:rPr>
      </w:pPr>
    </w:p>
    <w:p w14:paraId="11C2032E" w14:textId="77777777" w:rsidR="00B742BD" w:rsidRPr="002C094E" w:rsidRDefault="00B742BD" w:rsidP="00B742BD">
      <w:pPr>
        <w:pStyle w:val="BodyText"/>
        <w:ind w:left="720" w:right="360"/>
        <w:rPr>
          <w:sz w:val="24"/>
          <w:szCs w:val="24"/>
        </w:rPr>
      </w:pPr>
      <w:r w:rsidRPr="002C094E">
        <w:rPr>
          <w:color w:val="333333"/>
          <w:sz w:val="24"/>
          <w:szCs w:val="24"/>
        </w:rPr>
        <w:t>The parties agree as follows:</w:t>
      </w:r>
    </w:p>
    <w:p w14:paraId="5B00B675" w14:textId="77777777" w:rsidR="00B742BD" w:rsidRPr="002C094E" w:rsidRDefault="00B742BD" w:rsidP="00B742BD">
      <w:pPr>
        <w:pStyle w:val="BodyText"/>
        <w:ind w:left="720" w:right="360"/>
        <w:rPr>
          <w:sz w:val="24"/>
          <w:szCs w:val="24"/>
        </w:rPr>
      </w:pPr>
    </w:p>
    <w:p w14:paraId="45648091" w14:textId="77777777" w:rsidR="00B742BD" w:rsidRPr="00E065E2" w:rsidRDefault="00B742BD" w:rsidP="00B742BD">
      <w:pPr>
        <w:pStyle w:val="ListParagraph"/>
        <w:numPr>
          <w:ilvl w:val="0"/>
          <w:numId w:val="1"/>
        </w:numPr>
        <w:tabs>
          <w:tab w:val="left" w:pos="1291"/>
          <w:tab w:val="left" w:pos="1292"/>
        </w:tabs>
        <w:ind w:left="720" w:right="360" w:hanging="663"/>
        <w:contextualSpacing w:val="0"/>
        <w:jc w:val="left"/>
        <w:rPr>
          <w:color w:val="333333"/>
          <w:sz w:val="24"/>
          <w:szCs w:val="24"/>
          <w:u w:val="single"/>
        </w:rPr>
      </w:pPr>
      <w:r w:rsidRPr="00E065E2">
        <w:rPr>
          <w:color w:val="333333"/>
          <w:sz w:val="24"/>
          <w:szCs w:val="24"/>
          <w:u w:val="single" w:color="333333"/>
        </w:rPr>
        <w:t>TERM AND COMPENSATION OF THE AGREEMENT</w:t>
      </w:r>
    </w:p>
    <w:p w14:paraId="3BA52141" w14:textId="77777777" w:rsidR="00B742BD" w:rsidRPr="002C094E" w:rsidRDefault="00B742BD" w:rsidP="00B742BD">
      <w:pPr>
        <w:pStyle w:val="BodyText"/>
        <w:ind w:left="720" w:right="360"/>
        <w:rPr>
          <w:sz w:val="24"/>
          <w:szCs w:val="24"/>
        </w:rPr>
      </w:pPr>
    </w:p>
    <w:p w14:paraId="48F987A4" w14:textId="48FC88EB" w:rsidR="00B742BD" w:rsidRPr="002C094E" w:rsidRDefault="00B742BD" w:rsidP="00B742BD">
      <w:pPr>
        <w:pStyle w:val="BodyText"/>
        <w:spacing w:line="256" w:lineRule="auto"/>
        <w:ind w:left="720" w:right="360" w:firstLine="9"/>
        <w:rPr>
          <w:sz w:val="24"/>
          <w:szCs w:val="24"/>
        </w:rPr>
      </w:pPr>
      <w:r w:rsidRPr="002C094E">
        <w:rPr>
          <w:b/>
          <w:bCs/>
          <w:color w:val="333333"/>
          <w:sz w:val="24"/>
          <w:szCs w:val="24"/>
        </w:rPr>
        <w:t xml:space="preserve">Contract Period: </w:t>
      </w:r>
      <w:r w:rsidRPr="002C094E">
        <w:rPr>
          <w:color w:val="333333"/>
          <w:sz w:val="24"/>
          <w:szCs w:val="24"/>
        </w:rPr>
        <w:t xml:space="preserve">Contractor agrees to furnish services to MAAO commencing </w:t>
      </w:r>
      <w:r w:rsidR="00055669">
        <w:rPr>
          <w:b/>
          <w:color w:val="FF0000"/>
          <w:sz w:val="24"/>
          <w:szCs w:val="24"/>
        </w:rPr>
        <w:t>April 1</w:t>
      </w:r>
      <w:r w:rsidR="00820044">
        <w:rPr>
          <w:b/>
          <w:color w:val="FF0000"/>
          <w:sz w:val="24"/>
          <w:szCs w:val="24"/>
        </w:rPr>
        <w:t>,</w:t>
      </w:r>
      <w:r w:rsidRPr="00820044">
        <w:rPr>
          <w:b/>
          <w:color w:val="FF0000"/>
          <w:sz w:val="24"/>
          <w:szCs w:val="24"/>
        </w:rPr>
        <w:t xml:space="preserve"> 202</w:t>
      </w:r>
      <w:r w:rsidR="00820044">
        <w:rPr>
          <w:b/>
          <w:color w:val="FF0000"/>
          <w:sz w:val="24"/>
          <w:szCs w:val="24"/>
        </w:rPr>
        <w:t>6</w:t>
      </w:r>
      <w:r w:rsidRPr="002C094E">
        <w:rPr>
          <w:b/>
          <w:color w:val="333333"/>
          <w:sz w:val="24"/>
          <w:szCs w:val="24"/>
        </w:rPr>
        <w:t xml:space="preserve"> </w:t>
      </w:r>
      <w:r w:rsidRPr="002C094E">
        <w:rPr>
          <w:color w:val="333333"/>
          <w:sz w:val="24"/>
          <w:szCs w:val="24"/>
        </w:rPr>
        <w:t xml:space="preserve">and terminating </w:t>
      </w:r>
      <w:r w:rsidR="006471A5">
        <w:rPr>
          <w:b/>
          <w:color w:val="FF0000"/>
          <w:sz w:val="24"/>
          <w:szCs w:val="24"/>
        </w:rPr>
        <w:t>October 31, 2026</w:t>
      </w:r>
      <w:r w:rsidRPr="00820044">
        <w:rPr>
          <w:b/>
          <w:color w:val="FF0000"/>
          <w:sz w:val="24"/>
          <w:szCs w:val="24"/>
        </w:rPr>
        <w:t xml:space="preserve"> </w:t>
      </w:r>
      <w:r w:rsidRPr="002C094E">
        <w:rPr>
          <w:color w:val="333333"/>
          <w:sz w:val="24"/>
          <w:szCs w:val="24"/>
        </w:rPr>
        <w:t xml:space="preserve">unless terminated earlier in accordance with the termination provisions of this Agreement. </w:t>
      </w:r>
    </w:p>
    <w:p w14:paraId="27D56DEE" w14:textId="77777777" w:rsidR="00B742BD" w:rsidRPr="002C094E" w:rsidRDefault="00B742BD" w:rsidP="00B742BD">
      <w:pPr>
        <w:pStyle w:val="BodyText"/>
        <w:ind w:left="720" w:right="360"/>
        <w:rPr>
          <w:sz w:val="24"/>
          <w:szCs w:val="24"/>
          <w:highlight w:val="yellow"/>
        </w:rPr>
      </w:pPr>
    </w:p>
    <w:p w14:paraId="33F8E365" w14:textId="148D31C4" w:rsidR="00B742BD" w:rsidRPr="002C094E" w:rsidRDefault="00B742BD" w:rsidP="00820044">
      <w:pPr>
        <w:pStyle w:val="ListParagraph"/>
        <w:ind w:right="360" w:firstLine="4"/>
        <w:rPr>
          <w:color w:val="333333"/>
          <w:sz w:val="24"/>
          <w:szCs w:val="24"/>
        </w:rPr>
      </w:pPr>
      <w:r w:rsidRPr="002C094E">
        <w:rPr>
          <w:b/>
          <w:bCs/>
          <w:color w:val="333333"/>
          <w:sz w:val="24"/>
          <w:szCs w:val="24"/>
        </w:rPr>
        <w:t>Monthly Fee:</w:t>
      </w:r>
      <w:r w:rsidRPr="002C094E">
        <w:rPr>
          <w:color w:val="333333"/>
          <w:sz w:val="24"/>
          <w:szCs w:val="24"/>
        </w:rPr>
        <w:t xml:space="preserve"> </w:t>
      </w:r>
      <w:r w:rsidR="00820044">
        <w:rPr>
          <w:color w:val="333333"/>
          <w:sz w:val="24"/>
          <w:szCs w:val="24"/>
        </w:rPr>
        <w:t xml:space="preserve">Contractor shall be paid at a rate of </w:t>
      </w:r>
      <w:r w:rsidR="006471A5" w:rsidRPr="006471A5">
        <w:rPr>
          <w:color w:val="FF0000"/>
          <w:sz w:val="24"/>
          <w:szCs w:val="24"/>
        </w:rPr>
        <w:t>$XXXX.XX</w:t>
      </w:r>
      <w:r w:rsidR="00820044" w:rsidRPr="006471A5">
        <w:rPr>
          <w:color w:val="FF0000"/>
          <w:sz w:val="24"/>
          <w:szCs w:val="24"/>
        </w:rPr>
        <w:t xml:space="preserve"> </w:t>
      </w:r>
      <w:r w:rsidR="00820044">
        <w:rPr>
          <w:color w:val="333333"/>
          <w:sz w:val="24"/>
          <w:szCs w:val="24"/>
        </w:rPr>
        <w:t xml:space="preserve">monthly for services provided.  No contractor expenses will be reimbursed by MAAO.   </w:t>
      </w:r>
    </w:p>
    <w:p w14:paraId="184DFBE5" w14:textId="77777777" w:rsidR="00B742BD" w:rsidRPr="002C094E" w:rsidRDefault="00B742BD" w:rsidP="00B742BD">
      <w:pPr>
        <w:pStyle w:val="BodyText"/>
        <w:ind w:right="360"/>
        <w:rPr>
          <w:b/>
          <w:sz w:val="24"/>
          <w:szCs w:val="24"/>
        </w:rPr>
      </w:pPr>
    </w:p>
    <w:p w14:paraId="5139FF8A" w14:textId="77777777" w:rsidR="008110C1" w:rsidRPr="00462912" w:rsidRDefault="008110C1" w:rsidP="008110C1">
      <w:pPr>
        <w:pStyle w:val="ListParagraph"/>
        <w:numPr>
          <w:ilvl w:val="0"/>
          <w:numId w:val="1"/>
        </w:numPr>
        <w:tabs>
          <w:tab w:val="left" w:pos="1293"/>
          <w:tab w:val="left" w:pos="1294"/>
        </w:tabs>
        <w:ind w:left="720" w:right="360" w:hanging="713"/>
        <w:contextualSpacing w:val="0"/>
        <w:jc w:val="left"/>
        <w:rPr>
          <w:color w:val="333333"/>
          <w:sz w:val="24"/>
          <w:szCs w:val="24"/>
          <w:u w:val="single"/>
        </w:rPr>
      </w:pPr>
      <w:r w:rsidRPr="00462912">
        <w:rPr>
          <w:color w:val="333333"/>
          <w:sz w:val="24"/>
          <w:szCs w:val="24"/>
          <w:u w:val="single"/>
        </w:rPr>
        <w:t>PAYMENT FOR SERVICES</w:t>
      </w:r>
    </w:p>
    <w:p w14:paraId="4C77FEA0" w14:textId="77777777" w:rsidR="008110C1" w:rsidRPr="002C094E" w:rsidRDefault="008110C1" w:rsidP="008110C1">
      <w:pPr>
        <w:pStyle w:val="ListParagraph"/>
        <w:tabs>
          <w:tab w:val="left" w:pos="1293"/>
          <w:tab w:val="left" w:pos="1294"/>
        </w:tabs>
        <w:ind w:right="360"/>
        <w:contextualSpacing w:val="0"/>
        <w:rPr>
          <w:color w:val="333333"/>
          <w:sz w:val="24"/>
          <w:szCs w:val="24"/>
        </w:rPr>
      </w:pPr>
    </w:p>
    <w:p w14:paraId="386BB6E1" w14:textId="6CC4396F" w:rsidR="008110C1" w:rsidRPr="002C094E" w:rsidRDefault="009809D2" w:rsidP="008110C1">
      <w:pPr>
        <w:pStyle w:val="ListParagraph"/>
        <w:tabs>
          <w:tab w:val="left" w:pos="1293"/>
          <w:tab w:val="left" w:pos="1294"/>
        </w:tabs>
        <w:ind w:right="360"/>
        <w:contextualSpacing w:val="0"/>
        <w:rPr>
          <w:color w:val="333333"/>
          <w:sz w:val="24"/>
          <w:szCs w:val="24"/>
        </w:rPr>
      </w:pPr>
      <w:r>
        <w:rPr>
          <w:color w:val="333333"/>
          <w:sz w:val="24"/>
          <w:szCs w:val="24"/>
        </w:rPr>
        <w:t xml:space="preserve">Contractor shall submit monthly invoices for services rendered.  Payment shall be made within thirty (30) days from receipt of invoice.  </w:t>
      </w:r>
    </w:p>
    <w:p w14:paraId="359975F8" w14:textId="77777777" w:rsidR="008110C1" w:rsidRPr="002C094E" w:rsidRDefault="008110C1" w:rsidP="008110C1">
      <w:pPr>
        <w:pStyle w:val="ListParagraph"/>
        <w:tabs>
          <w:tab w:val="left" w:pos="1293"/>
          <w:tab w:val="left" w:pos="1294"/>
        </w:tabs>
        <w:ind w:right="360"/>
        <w:contextualSpacing w:val="0"/>
        <w:jc w:val="right"/>
        <w:rPr>
          <w:color w:val="333333"/>
          <w:sz w:val="24"/>
          <w:szCs w:val="24"/>
        </w:rPr>
      </w:pPr>
    </w:p>
    <w:p w14:paraId="720D731C" w14:textId="44F95BC3" w:rsidR="006471A5" w:rsidRPr="006471A5" w:rsidRDefault="00B742BD" w:rsidP="006471A5">
      <w:pPr>
        <w:pStyle w:val="ListParagraph"/>
        <w:numPr>
          <w:ilvl w:val="0"/>
          <w:numId w:val="1"/>
        </w:numPr>
        <w:tabs>
          <w:tab w:val="left" w:pos="1293"/>
          <w:tab w:val="left" w:pos="1294"/>
        </w:tabs>
        <w:ind w:left="720" w:right="360" w:hanging="713"/>
        <w:contextualSpacing w:val="0"/>
        <w:jc w:val="left"/>
        <w:rPr>
          <w:color w:val="333333"/>
          <w:sz w:val="24"/>
          <w:szCs w:val="24"/>
          <w:u w:val="single"/>
        </w:rPr>
      </w:pPr>
      <w:r w:rsidRPr="00E065E2">
        <w:rPr>
          <w:color w:val="333333"/>
          <w:sz w:val="24"/>
          <w:szCs w:val="24"/>
          <w:u w:val="single" w:color="333333"/>
        </w:rPr>
        <w:t>SERVICES TO BE PROVIDED</w:t>
      </w:r>
    </w:p>
    <w:p w14:paraId="740131C5" w14:textId="77777777" w:rsidR="006471A5" w:rsidRPr="006471A5" w:rsidRDefault="006471A5" w:rsidP="006471A5">
      <w:pPr>
        <w:pStyle w:val="ListParagraph"/>
        <w:tabs>
          <w:tab w:val="left" w:pos="1293"/>
          <w:tab w:val="left" w:pos="1294"/>
        </w:tabs>
        <w:ind w:right="360"/>
        <w:contextualSpacing w:val="0"/>
        <w:jc w:val="right"/>
        <w:rPr>
          <w:color w:val="333333"/>
          <w:sz w:val="24"/>
          <w:szCs w:val="24"/>
          <w:u w:val="single"/>
        </w:rPr>
      </w:pPr>
    </w:p>
    <w:p w14:paraId="5B3B7717" w14:textId="1C385B99" w:rsidR="006471A5" w:rsidRPr="00511B11" w:rsidRDefault="006E5CEA" w:rsidP="008306AB">
      <w:pPr>
        <w:tabs>
          <w:tab w:val="left" w:pos="720"/>
        </w:tabs>
        <w:ind w:left="720" w:right="360" w:hanging="713"/>
        <w:rPr>
          <w:color w:val="333333"/>
          <w:sz w:val="24"/>
          <w:szCs w:val="24"/>
        </w:rPr>
      </w:pPr>
      <w:r>
        <w:rPr>
          <w:color w:val="333333"/>
          <w:sz w:val="24"/>
          <w:szCs w:val="24"/>
        </w:rPr>
        <w:tab/>
      </w:r>
      <w:r w:rsidR="00511B11">
        <w:rPr>
          <w:color w:val="333333"/>
          <w:sz w:val="24"/>
          <w:szCs w:val="24"/>
        </w:rPr>
        <w:t xml:space="preserve">General </w:t>
      </w:r>
      <w:r w:rsidR="006471A5" w:rsidRPr="00511B11">
        <w:rPr>
          <w:color w:val="333333"/>
          <w:sz w:val="24"/>
          <w:szCs w:val="24"/>
        </w:rPr>
        <w:t>Course Management</w:t>
      </w:r>
      <w:r w:rsidR="008306AB">
        <w:rPr>
          <w:color w:val="333333"/>
          <w:sz w:val="24"/>
          <w:szCs w:val="24"/>
        </w:rPr>
        <w:t>, including courses/general sessions offered at Summer and Fall Conference</w:t>
      </w:r>
    </w:p>
    <w:p w14:paraId="26A8CA01" w14:textId="4869D9FB" w:rsidR="006E5CEA" w:rsidRDefault="006471A5" w:rsidP="006E5CEA">
      <w:pPr>
        <w:pStyle w:val="ListParagraph"/>
        <w:numPr>
          <w:ilvl w:val="0"/>
          <w:numId w:val="8"/>
        </w:numPr>
        <w:ind w:right="360"/>
        <w:rPr>
          <w:color w:val="333333"/>
          <w:sz w:val="24"/>
          <w:szCs w:val="24"/>
        </w:rPr>
      </w:pPr>
      <w:r w:rsidRPr="006E5CEA">
        <w:rPr>
          <w:color w:val="333333"/>
          <w:sz w:val="24"/>
          <w:szCs w:val="24"/>
        </w:rPr>
        <w:t xml:space="preserve">Managing </w:t>
      </w:r>
      <w:r w:rsidR="006E5CEA">
        <w:rPr>
          <w:color w:val="333333"/>
          <w:sz w:val="24"/>
          <w:szCs w:val="24"/>
        </w:rPr>
        <w:t>c</w:t>
      </w:r>
      <w:r w:rsidRPr="006E5CEA">
        <w:rPr>
          <w:color w:val="333333"/>
          <w:sz w:val="24"/>
          <w:szCs w:val="24"/>
        </w:rPr>
        <w:t>ourse materials, exams, and supporting document</w:t>
      </w:r>
      <w:r w:rsidR="006E5CEA">
        <w:rPr>
          <w:color w:val="333333"/>
          <w:sz w:val="24"/>
          <w:szCs w:val="24"/>
        </w:rPr>
        <w:t>s.  Services incl</w:t>
      </w:r>
      <w:r w:rsidR="003B30F7">
        <w:rPr>
          <w:color w:val="333333"/>
          <w:sz w:val="24"/>
          <w:szCs w:val="24"/>
        </w:rPr>
        <w:t xml:space="preserve">ude the following </w:t>
      </w:r>
      <w:r w:rsidR="006E5CEA">
        <w:rPr>
          <w:color w:val="333333"/>
          <w:sz w:val="24"/>
          <w:szCs w:val="24"/>
        </w:rPr>
        <w:t>but not limited to:</w:t>
      </w:r>
    </w:p>
    <w:p w14:paraId="52B832DC" w14:textId="3824AF6B" w:rsidR="003B30F7" w:rsidRDefault="003B30F7" w:rsidP="006E5CEA">
      <w:pPr>
        <w:pStyle w:val="ListParagraph"/>
        <w:numPr>
          <w:ilvl w:val="1"/>
          <w:numId w:val="8"/>
        </w:numPr>
        <w:ind w:right="360"/>
        <w:rPr>
          <w:color w:val="333333"/>
          <w:sz w:val="24"/>
          <w:szCs w:val="24"/>
        </w:rPr>
      </w:pPr>
      <w:r>
        <w:rPr>
          <w:color w:val="333333"/>
          <w:sz w:val="24"/>
          <w:szCs w:val="24"/>
        </w:rPr>
        <w:t xml:space="preserve">Continuing Education Credit and/or PACE Credit documentation review/submittal to </w:t>
      </w:r>
      <w:r w:rsidR="00B029D9">
        <w:rPr>
          <w:color w:val="333333"/>
          <w:sz w:val="24"/>
          <w:szCs w:val="24"/>
        </w:rPr>
        <w:t xml:space="preserve">Minnesota </w:t>
      </w:r>
      <w:r>
        <w:rPr>
          <w:color w:val="333333"/>
          <w:sz w:val="24"/>
          <w:szCs w:val="24"/>
        </w:rPr>
        <w:t xml:space="preserve">State Board of Assessors or </w:t>
      </w:r>
      <w:r w:rsidR="00B029D9">
        <w:rPr>
          <w:color w:val="333333"/>
          <w:sz w:val="24"/>
          <w:szCs w:val="24"/>
        </w:rPr>
        <w:t>Minnesota Department of Revenue (</w:t>
      </w:r>
      <w:r>
        <w:rPr>
          <w:color w:val="333333"/>
          <w:sz w:val="24"/>
          <w:szCs w:val="24"/>
        </w:rPr>
        <w:t>MN DO</w:t>
      </w:r>
      <w:r w:rsidR="00B029D9">
        <w:rPr>
          <w:color w:val="333333"/>
          <w:sz w:val="24"/>
          <w:szCs w:val="24"/>
        </w:rPr>
        <w:t>R)</w:t>
      </w:r>
    </w:p>
    <w:p w14:paraId="64B5459A" w14:textId="2DC75297" w:rsidR="006E5CEA" w:rsidRDefault="006E5CEA" w:rsidP="006E5CEA">
      <w:pPr>
        <w:pStyle w:val="ListParagraph"/>
        <w:numPr>
          <w:ilvl w:val="1"/>
          <w:numId w:val="8"/>
        </w:numPr>
        <w:ind w:right="360"/>
        <w:rPr>
          <w:color w:val="333333"/>
          <w:sz w:val="24"/>
          <w:szCs w:val="24"/>
        </w:rPr>
      </w:pPr>
      <w:r w:rsidRPr="006E5CEA">
        <w:rPr>
          <w:color w:val="333333"/>
          <w:sz w:val="24"/>
          <w:szCs w:val="24"/>
        </w:rPr>
        <w:t xml:space="preserve">Maintain </w:t>
      </w:r>
      <w:r>
        <w:rPr>
          <w:color w:val="333333"/>
          <w:sz w:val="24"/>
          <w:szCs w:val="24"/>
        </w:rPr>
        <w:t>d</w:t>
      </w:r>
      <w:r w:rsidRPr="006E5CEA">
        <w:rPr>
          <w:color w:val="333333"/>
          <w:sz w:val="24"/>
          <w:szCs w:val="24"/>
        </w:rPr>
        <w:t xml:space="preserve">ocument </w:t>
      </w:r>
      <w:r>
        <w:rPr>
          <w:color w:val="333333"/>
          <w:sz w:val="24"/>
          <w:szCs w:val="24"/>
        </w:rPr>
        <w:t>l</w:t>
      </w:r>
      <w:r w:rsidRPr="006E5CEA">
        <w:rPr>
          <w:color w:val="333333"/>
          <w:sz w:val="24"/>
          <w:szCs w:val="24"/>
        </w:rPr>
        <w:t xml:space="preserve">ibraries &amp; </w:t>
      </w:r>
      <w:r>
        <w:rPr>
          <w:color w:val="333333"/>
          <w:sz w:val="24"/>
          <w:szCs w:val="24"/>
        </w:rPr>
        <w:t>f</w:t>
      </w:r>
      <w:r w:rsidRPr="006E5CEA">
        <w:rPr>
          <w:color w:val="333333"/>
          <w:sz w:val="24"/>
          <w:szCs w:val="24"/>
        </w:rPr>
        <w:t>iles associated with MAAO Courses</w:t>
      </w:r>
    </w:p>
    <w:p w14:paraId="283CDF98" w14:textId="7E2778AE" w:rsidR="006E5CEA" w:rsidRDefault="006E5CEA" w:rsidP="006E5CEA">
      <w:pPr>
        <w:pStyle w:val="ListParagraph"/>
        <w:numPr>
          <w:ilvl w:val="1"/>
          <w:numId w:val="8"/>
        </w:numPr>
        <w:ind w:right="360"/>
        <w:rPr>
          <w:color w:val="333333"/>
          <w:sz w:val="24"/>
          <w:szCs w:val="24"/>
        </w:rPr>
      </w:pPr>
      <w:r>
        <w:rPr>
          <w:color w:val="333333"/>
          <w:sz w:val="24"/>
          <w:szCs w:val="24"/>
        </w:rPr>
        <w:t>Maintain course webpage</w:t>
      </w:r>
      <w:r w:rsidR="0073508B">
        <w:rPr>
          <w:color w:val="333333"/>
          <w:sz w:val="24"/>
          <w:szCs w:val="24"/>
        </w:rPr>
        <w:t>, communications</w:t>
      </w:r>
      <w:r>
        <w:rPr>
          <w:color w:val="333333"/>
          <w:sz w:val="24"/>
          <w:szCs w:val="24"/>
        </w:rPr>
        <w:t xml:space="preserve">, </w:t>
      </w:r>
      <w:r w:rsidR="003B30F7">
        <w:rPr>
          <w:color w:val="333333"/>
          <w:sz w:val="24"/>
          <w:szCs w:val="24"/>
        </w:rPr>
        <w:t xml:space="preserve">online </w:t>
      </w:r>
      <w:r>
        <w:rPr>
          <w:color w:val="333333"/>
          <w:sz w:val="24"/>
          <w:szCs w:val="24"/>
        </w:rPr>
        <w:t>registrations</w:t>
      </w:r>
      <w:r w:rsidR="003B30F7">
        <w:rPr>
          <w:color w:val="333333"/>
          <w:sz w:val="24"/>
          <w:szCs w:val="24"/>
        </w:rPr>
        <w:t>, waitlist, and feedback surveys</w:t>
      </w:r>
    </w:p>
    <w:p w14:paraId="1A00C22F" w14:textId="4CE7CFD8" w:rsidR="006E5CEA" w:rsidRPr="0073508B" w:rsidRDefault="0073508B" w:rsidP="006E5CEA">
      <w:pPr>
        <w:pStyle w:val="ListParagraph"/>
        <w:numPr>
          <w:ilvl w:val="1"/>
          <w:numId w:val="8"/>
        </w:numPr>
        <w:ind w:right="360"/>
        <w:rPr>
          <w:color w:val="333333"/>
          <w:sz w:val="24"/>
          <w:szCs w:val="24"/>
        </w:rPr>
      </w:pPr>
      <w:r w:rsidRPr="0073508B">
        <w:rPr>
          <w:color w:val="333333"/>
          <w:sz w:val="24"/>
          <w:szCs w:val="24"/>
        </w:rPr>
        <w:t>Processing post-course attendance data, certificates, and completion records</w:t>
      </w:r>
    </w:p>
    <w:p w14:paraId="2CD85EB2" w14:textId="7026BA54" w:rsidR="006E5CEA" w:rsidRDefault="006471A5" w:rsidP="006E5CEA">
      <w:pPr>
        <w:pStyle w:val="ListParagraph"/>
        <w:numPr>
          <w:ilvl w:val="0"/>
          <w:numId w:val="8"/>
        </w:numPr>
        <w:ind w:right="360"/>
        <w:rPr>
          <w:color w:val="333333"/>
          <w:sz w:val="24"/>
          <w:szCs w:val="24"/>
        </w:rPr>
      </w:pPr>
      <w:r w:rsidRPr="006E5CEA">
        <w:rPr>
          <w:color w:val="333333"/>
          <w:sz w:val="24"/>
          <w:szCs w:val="24"/>
        </w:rPr>
        <w:t>Coordinating instructors, registrants, and/or any vendors</w:t>
      </w:r>
      <w:r w:rsidR="0073508B">
        <w:rPr>
          <w:color w:val="333333"/>
          <w:sz w:val="24"/>
          <w:szCs w:val="24"/>
        </w:rPr>
        <w:t>.  Services include the following but are not limited to:</w:t>
      </w:r>
    </w:p>
    <w:p w14:paraId="56248BBF" w14:textId="488F5A35" w:rsidR="0073508B" w:rsidRDefault="0073508B" w:rsidP="0073508B">
      <w:pPr>
        <w:pStyle w:val="ListParagraph"/>
        <w:numPr>
          <w:ilvl w:val="1"/>
          <w:numId w:val="8"/>
        </w:numPr>
        <w:ind w:right="360"/>
        <w:rPr>
          <w:color w:val="333333"/>
          <w:sz w:val="24"/>
          <w:szCs w:val="24"/>
        </w:rPr>
      </w:pPr>
      <w:r>
        <w:rPr>
          <w:color w:val="333333"/>
          <w:sz w:val="24"/>
          <w:szCs w:val="24"/>
        </w:rPr>
        <w:t>Responding to course related inquiries via phone and email</w:t>
      </w:r>
    </w:p>
    <w:p w14:paraId="7986ACFE" w14:textId="0C99703C" w:rsidR="0073508B" w:rsidRDefault="0073508B" w:rsidP="0073508B">
      <w:pPr>
        <w:pStyle w:val="ListParagraph"/>
        <w:numPr>
          <w:ilvl w:val="1"/>
          <w:numId w:val="8"/>
        </w:numPr>
        <w:ind w:right="360"/>
        <w:rPr>
          <w:color w:val="333333"/>
          <w:sz w:val="24"/>
          <w:szCs w:val="24"/>
        </w:rPr>
      </w:pPr>
      <w:r>
        <w:rPr>
          <w:color w:val="333333"/>
          <w:sz w:val="24"/>
          <w:szCs w:val="24"/>
        </w:rPr>
        <w:t>Troubleshooting online course registration</w:t>
      </w:r>
      <w:r w:rsidR="00C47886">
        <w:rPr>
          <w:color w:val="333333"/>
          <w:sz w:val="24"/>
          <w:szCs w:val="24"/>
        </w:rPr>
        <w:t xml:space="preserve">/account </w:t>
      </w:r>
      <w:r>
        <w:rPr>
          <w:color w:val="333333"/>
          <w:sz w:val="24"/>
          <w:szCs w:val="24"/>
        </w:rPr>
        <w:t>issues</w:t>
      </w:r>
    </w:p>
    <w:p w14:paraId="642F12E5" w14:textId="2E8B3621" w:rsidR="0073508B" w:rsidRDefault="0073508B" w:rsidP="0073508B">
      <w:pPr>
        <w:pStyle w:val="ListParagraph"/>
        <w:numPr>
          <w:ilvl w:val="1"/>
          <w:numId w:val="8"/>
        </w:numPr>
        <w:ind w:right="360"/>
        <w:rPr>
          <w:color w:val="333333"/>
          <w:sz w:val="24"/>
          <w:szCs w:val="24"/>
        </w:rPr>
      </w:pPr>
      <w:r>
        <w:rPr>
          <w:color w:val="333333"/>
          <w:sz w:val="24"/>
          <w:szCs w:val="24"/>
        </w:rPr>
        <w:t>Assisting the Finance Officer, Treasurer</w:t>
      </w:r>
      <w:r w:rsidR="00C47886">
        <w:rPr>
          <w:color w:val="333333"/>
          <w:sz w:val="24"/>
          <w:szCs w:val="24"/>
        </w:rPr>
        <w:t xml:space="preserve"> with</w:t>
      </w:r>
      <w:r>
        <w:rPr>
          <w:color w:val="333333"/>
          <w:sz w:val="24"/>
          <w:szCs w:val="24"/>
        </w:rPr>
        <w:t xml:space="preserve"> </w:t>
      </w:r>
      <w:r w:rsidR="00C47886">
        <w:rPr>
          <w:color w:val="333333"/>
          <w:sz w:val="24"/>
          <w:szCs w:val="24"/>
        </w:rPr>
        <w:t>billing/payment related matters/issues</w:t>
      </w:r>
    </w:p>
    <w:p w14:paraId="6BA69A35" w14:textId="109E1E03" w:rsidR="00C47886" w:rsidRDefault="00C47886" w:rsidP="0073508B">
      <w:pPr>
        <w:pStyle w:val="ListParagraph"/>
        <w:numPr>
          <w:ilvl w:val="1"/>
          <w:numId w:val="8"/>
        </w:numPr>
        <w:ind w:right="360"/>
        <w:rPr>
          <w:color w:val="333333"/>
          <w:sz w:val="24"/>
          <w:szCs w:val="24"/>
        </w:rPr>
      </w:pPr>
      <w:r>
        <w:rPr>
          <w:color w:val="333333"/>
          <w:sz w:val="24"/>
          <w:szCs w:val="24"/>
        </w:rPr>
        <w:t>Providing on-call support services day of for any course</w:t>
      </w:r>
    </w:p>
    <w:p w14:paraId="572964AA" w14:textId="188FDD0B" w:rsidR="006E5CEA" w:rsidRDefault="00511B11" w:rsidP="006E5CEA">
      <w:pPr>
        <w:pStyle w:val="ListParagraph"/>
        <w:numPr>
          <w:ilvl w:val="0"/>
          <w:numId w:val="8"/>
        </w:numPr>
        <w:ind w:right="360"/>
        <w:rPr>
          <w:color w:val="333333"/>
          <w:sz w:val="24"/>
          <w:szCs w:val="24"/>
        </w:rPr>
      </w:pPr>
      <w:r w:rsidRPr="006E5CEA">
        <w:rPr>
          <w:color w:val="333333"/>
          <w:sz w:val="24"/>
          <w:szCs w:val="24"/>
        </w:rPr>
        <w:t>Coordinating Venues</w:t>
      </w:r>
      <w:r w:rsidR="001130B1">
        <w:rPr>
          <w:color w:val="333333"/>
          <w:sz w:val="24"/>
          <w:szCs w:val="24"/>
        </w:rPr>
        <w:t xml:space="preserve"> &amp; Service Providers</w:t>
      </w:r>
      <w:r w:rsidR="00C47886">
        <w:rPr>
          <w:color w:val="333333"/>
          <w:sz w:val="24"/>
          <w:szCs w:val="24"/>
        </w:rPr>
        <w:t>.  Services include the following but are not limited to:</w:t>
      </w:r>
    </w:p>
    <w:p w14:paraId="35242EBE" w14:textId="247B560C" w:rsidR="00C47886" w:rsidRDefault="00C47886" w:rsidP="00C47886">
      <w:pPr>
        <w:pStyle w:val="ListParagraph"/>
        <w:numPr>
          <w:ilvl w:val="1"/>
          <w:numId w:val="8"/>
        </w:numPr>
        <w:ind w:right="360"/>
        <w:rPr>
          <w:color w:val="333333"/>
          <w:sz w:val="24"/>
          <w:szCs w:val="24"/>
        </w:rPr>
      </w:pPr>
      <w:r>
        <w:rPr>
          <w:color w:val="333333"/>
          <w:sz w:val="24"/>
          <w:szCs w:val="24"/>
        </w:rPr>
        <w:t>Negotiating, managing, and executing contracts</w:t>
      </w:r>
    </w:p>
    <w:p w14:paraId="765458BF" w14:textId="76109CDE" w:rsidR="00C47886" w:rsidRDefault="00C47886" w:rsidP="00C47886">
      <w:pPr>
        <w:pStyle w:val="ListParagraph"/>
        <w:numPr>
          <w:ilvl w:val="1"/>
          <w:numId w:val="8"/>
        </w:numPr>
        <w:ind w:right="360"/>
        <w:rPr>
          <w:color w:val="333333"/>
          <w:sz w:val="24"/>
          <w:szCs w:val="24"/>
        </w:rPr>
      </w:pPr>
      <w:r>
        <w:rPr>
          <w:color w:val="333333"/>
          <w:sz w:val="24"/>
          <w:szCs w:val="24"/>
        </w:rPr>
        <w:t>Managing relationships with hotels or other venues as well as any 3</w:t>
      </w:r>
      <w:r w:rsidRPr="00C47886">
        <w:rPr>
          <w:color w:val="333333"/>
          <w:sz w:val="24"/>
          <w:szCs w:val="24"/>
          <w:vertAlign w:val="superscript"/>
        </w:rPr>
        <w:t>rd</w:t>
      </w:r>
      <w:r>
        <w:rPr>
          <w:color w:val="333333"/>
          <w:sz w:val="24"/>
          <w:szCs w:val="24"/>
        </w:rPr>
        <w:t xml:space="preserve"> party service provide</w:t>
      </w:r>
      <w:r w:rsidR="00B029D9">
        <w:rPr>
          <w:color w:val="333333"/>
          <w:sz w:val="24"/>
          <w:szCs w:val="24"/>
        </w:rPr>
        <w:t>d</w:t>
      </w:r>
      <w:r>
        <w:rPr>
          <w:color w:val="333333"/>
          <w:sz w:val="24"/>
          <w:szCs w:val="24"/>
        </w:rPr>
        <w:t xml:space="preserve"> for technology or food services pertaining to scheduled </w:t>
      </w:r>
      <w:r>
        <w:rPr>
          <w:color w:val="333333"/>
          <w:sz w:val="24"/>
          <w:szCs w:val="24"/>
        </w:rPr>
        <w:lastRenderedPageBreak/>
        <w:t xml:space="preserve">courses. </w:t>
      </w:r>
    </w:p>
    <w:p w14:paraId="4307F8B4" w14:textId="77777777" w:rsidR="00C47886" w:rsidRDefault="00C47886" w:rsidP="00C47886">
      <w:pPr>
        <w:pStyle w:val="ListParagraph"/>
        <w:numPr>
          <w:ilvl w:val="1"/>
          <w:numId w:val="8"/>
        </w:numPr>
        <w:ind w:right="360"/>
        <w:rPr>
          <w:color w:val="333333"/>
          <w:sz w:val="24"/>
          <w:szCs w:val="24"/>
        </w:rPr>
      </w:pPr>
      <w:r>
        <w:rPr>
          <w:color w:val="333333"/>
          <w:sz w:val="24"/>
          <w:szCs w:val="24"/>
        </w:rPr>
        <w:t>Assisting the Finance Officer, Treasurer with billing/payment related matters/issues</w:t>
      </w:r>
    </w:p>
    <w:p w14:paraId="0E151A20" w14:textId="260CE345" w:rsidR="00C47886" w:rsidRDefault="006F18A2" w:rsidP="00C47886">
      <w:pPr>
        <w:pStyle w:val="ListParagraph"/>
        <w:numPr>
          <w:ilvl w:val="0"/>
          <w:numId w:val="8"/>
        </w:numPr>
        <w:ind w:right="360"/>
        <w:rPr>
          <w:color w:val="333333"/>
          <w:sz w:val="24"/>
          <w:szCs w:val="24"/>
        </w:rPr>
      </w:pPr>
      <w:r>
        <w:rPr>
          <w:color w:val="333333"/>
          <w:sz w:val="24"/>
          <w:szCs w:val="24"/>
        </w:rPr>
        <w:t>Annual Course Scheduling/Budget &amp; Revenue projections.  Services include the following but are not limited to:</w:t>
      </w:r>
    </w:p>
    <w:p w14:paraId="7CB473A2" w14:textId="54C546AC" w:rsidR="006F18A2" w:rsidRDefault="006F18A2" w:rsidP="006F18A2">
      <w:pPr>
        <w:pStyle w:val="ListParagraph"/>
        <w:numPr>
          <w:ilvl w:val="1"/>
          <w:numId w:val="8"/>
        </w:numPr>
        <w:ind w:right="360"/>
        <w:rPr>
          <w:color w:val="333333"/>
          <w:sz w:val="24"/>
          <w:szCs w:val="24"/>
        </w:rPr>
      </w:pPr>
      <w:r>
        <w:rPr>
          <w:color w:val="333333"/>
          <w:sz w:val="24"/>
          <w:szCs w:val="24"/>
        </w:rPr>
        <w:t>Prepare and present proposed yearly course schedules to the Executive Board for review and approval</w:t>
      </w:r>
      <w:r w:rsidR="008306AB">
        <w:rPr>
          <w:color w:val="333333"/>
          <w:sz w:val="24"/>
          <w:szCs w:val="24"/>
        </w:rPr>
        <w:t xml:space="preserve">.  </w:t>
      </w:r>
    </w:p>
    <w:p w14:paraId="22704C72" w14:textId="4F8E5CA6" w:rsidR="008306AB" w:rsidRDefault="008306AB" w:rsidP="006F18A2">
      <w:pPr>
        <w:pStyle w:val="ListParagraph"/>
        <w:numPr>
          <w:ilvl w:val="1"/>
          <w:numId w:val="8"/>
        </w:numPr>
        <w:ind w:right="360"/>
        <w:rPr>
          <w:color w:val="333333"/>
          <w:sz w:val="24"/>
          <w:szCs w:val="24"/>
        </w:rPr>
      </w:pPr>
      <w:r>
        <w:rPr>
          <w:color w:val="333333"/>
          <w:sz w:val="24"/>
          <w:szCs w:val="24"/>
        </w:rPr>
        <w:t xml:space="preserve">Solicit feedback by way of survey from the general membership regarding which courses they’d like to see in future years.  Report results to the Executive Board so future scheduling decisions can be made. </w:t>
      </w:r>
    </w:p>
    <w:p w14:paraId="7561D71E" w14:textId="00360FAE" w:rsidR="006F18A2" w:rsidRDefault="006F18A2" w:rsidP="006F18A2">
      <w:pPr>
        <w:pStyle w:val="ListParagraph"/>
        <w:numPr>
          <w:ilvl w:val="1"/>
          <w:numId w:val="8"/>
        </w:numPr>
        <w:ind w:right="360"/>
        <w:rPr>
          <w:color w:val="333333"/>
          <w:sz w:val="24"/>
          <w:szCs w:val="24"/>
        </w:rPr>
      </w:pPr>
      <w:r>
        <w:rPr>
          <w:color w:val="333333"/>
          <w:sz w:val="24"/>
          <w:szCs w:val="24"/>
        </w:rPr>
        <w:t>Maintain and track Revenue and Expense data for each course to aid in MAAO’s larger budgeting process</w:t>
      </w:r>
    </w:p>
    <w:p w14:paraId="3E291FBB" w14:textId="77777777" w:rsidR="00511B11" w:rsidRPr="008306AB" w:rsidRDefault="00511B11" w:rsidP="008306AB">
      <w:pPr>
        <w:tabs>
          <w:tab w:val="left" w:pos="1293"/>
          <w:tab w:val="left" w:pos="1294"/>
        </w:tabs>
        <w:ind w:right="360"/>
        <w:rPr>
          <w:color w:val="333333"/>
          <w:sz w:val="24"/>
          <w:szCs w:val="24"/>
        </w:rPr>
      </w:pPr>
    </w:p>
    <w:p w14:paraId="6FF9B26D" w14:textId="7FBD12E5" w:rsidR="00511B11" w:rsidRPr="00511B11" w:rsidRDefault="008306AB" w:rsidP="008306AB">
      <w:pPr>
        <w:tabs>
          <w:tab w:val="left" w:pos="720"/>
        </w:tabs>
        <w:ind w:right="360"/>
        <w:rPr>
          <w:color w:val="333333"/>
          <w:sz w:val="24"/>
          <w:szCs w:val="24"/>
        </w:rPr>
      </w:pPr>
      <w:r>
        <w:rPr>
          <w:color w:val="333333"/>
          <w:sz w:val="24"/>
          <w:szCs w:val="24"/>
        </w:rPr>
        <w:tab/>
      </w:r>
      <w:r w:rsidR="00511B11" w:rsidRPr="00511B11">
        <w:rPr>
          <w:color w:val="333333"/>
          <w:sz w:val="24"/>
          <w:szCs w:val="24"/>
        </w:rPr>
        <w:t xml:space="preserve">Summer </w:t>
      </w:r>
      <w:r>
        <w:rPr>
          <w:color w:val="333333"/>
          <w:sz w:val="24"/>
          <w:szCs w:val="24"/>
        </w:rPr>
        <w:t xml:space="preserve">Conference </w:t>
      </w:r>
      <w:r w:rsidR="00511B11" w:rsidRPr="00511B11">
        <w:rPr>
          <w:color w:val="333333"/>
          <w:sz w:val="24"/>
          <w:szCs w:val="24"/>
        </w:rPr>
        <w:t>&amp; Fall Seminar</w:t>
      </w:r>
      <w:r>
        <w:rPr>
          <w:color w:val="333333"/>
          <w:sz w:val="24"/>
          <w:szCs w:val="24"/>
        </w:rPr>
        <w:t xml:space="preserve"> Coordination</w:t>
      </w:r>
    </w:p>
    <w:p w14:paraId="7E7329E6" w14:textId="02DE38F6" w:rsidR="008B0D6F" w:rsidRDefault="008B0D6F" w:rsidP="008306AB">
      <w:pPr>
        <w:pStyle w:val="ListParagraph"/>
        <w:numPr>
          <w:ilvl w:val="0"/>
          <w:numId w:val="11"/>
        </w:numPr>
        <w:tabs>
          <w:tab w:val="left" w:pos="720"/>
          <w:tab w:val="left" w:pos="1800"/>
        </w:tabs>
        <w:ind w:right="360"/>
        <w:rPr>
          <w:color w:val="333333"/>
          <w:sz w:val="24"/>
          <w:szCs w:val="24"/>
        </w:rPr>
      </w:pPr>
      <w:r>
        <w:rPr>
          <w:color w:val="333333"/>
          <w:sz w:val="24"/>
          <w:szCs w:val="24"/>
        </w:rPr>
        <w:t xml:space="preserve">Collaborate with the current Conference Coordinator(s) to learn those functions in calendar year 2026.  The expectation is that the Education Coordinator will fulfill these organizational needs via </w:t>
      </w:r>
      <w:r w:rsidR="00B51A85">
        <w:rPr>
          <w:color w:val="333333"/>
          <w:sz w:val="24"/>
          <w:szCs w:val="24"/>
        </w:rPr>
        <w:t xml:space="preserve">future </w:t>
      </w:r>
      <w:r>
        <w:rPr>
          <w:color w:val="333333"/>
          <w:sz w:val="24"/>
          <w:szCs w:val="24"/>
        </w:rPr>
        <w:t>service contract starting in calendar year 2027.  Administrative support for both even</w:t>
      </w:r>
      <w:r w:rsidR="001130B1">
        <w:rPr>
          <w:color w:val="333333"/>
          <w:sz w:val="24"/>
          <w:szCs w:val="24"/>
        </w:rPr>
        <w:t>t</w:t>
      </w:r>
      <w:r>
        <w:rPr>
          <w:color w:val="333333"/>
          <w:sz w:val="24"/>
          <w:szCs w:val="24"/>
        </w:rPr>
        <w:t xml:space="preserve">s will be provided by </w:t>
      </w:r>
      <w:r w:rsidR="00F03FC0">
        <w:rPr>
          <w:color w:val="333333"/>
          <w:sz w:val="24"/>
          <w:szCs w:val="24"/>
        </w:rPr>
        <w:t>MAAO Volunteer members</w:t>
      </w:r>
    </w:p>
    <w:p w14:paraId="31BEDFDD" w14:textId="583EF1A5" w:rsidR="00942149" w:rsidRDefault="00942149" w:rsidP="008306AB">
      <w:pPr>
        <w:pStyle w:val="ListParagraph"/>
        <w:numPr>
          <w:ilvl w:val="0"/>
          <w:numId w:val="11"/>
        </w:numPr>
        <w:tabs>
          <w:tab w:val="left" w:pos="720"/>
          <w:tab w:val="left" w:pos="1800"/>
        </w:tabs>
        <w:ind w:right="360"/>
        <w:rPr>
          <w:color w:val="333333"/>
          <w:sz w:val="24"/>
          <w:szCs w:val="24"/>
        </w:rPr>
      </w:pPr>
      <w:r>
        <w:rPr>
          <w:color w:val="333333"/>
          <w:sz w:val="24"/>
          <w:szCs w:val="24"/>
        </w:rPr>
        <w:t xml:space="preserve">In-person attendance at all Summer &amp; Fall Conference is required unless discussed and approved by the Executive Board ahead of time.  Expenses for such travel/attendance are the responsibility of the contractor but may be built into the overall contracted amount.  </w:t>
      </w:r>
    </w:p>
    <w:p w14:paraId="66EBD989" w14:textId="6754AFF0" w:rsidR="00942149" w:rsidRDefault="00942149" w:rsidP="00942149">
      <w:pPr>
        <w:tabs>
          <w:tab w:val="left" w:pos="720"/>
          <w:tab w:val="left" w:pos="1800"/>
        </w:tabs>
        <w:ind w:right="360"/>
        <w:rPr>
          <w:color w:val="333333"/>
          <w:sz w:val="24"/>
          <w:szCs w:val="24"/>
        </w:rPr>
      </w:pPr>
      <w:r>
        <w:rPr>
          <w:color w:val="333333"/>
          <w:sz w:val="24"/>
          <w:szCs w:val="24"/>
        </w:rPr>
        <w:tab/>
      </w:r>
    </w:p>
    <w:p w14:paraId="4AB76EEC" w14:textId="4015F07E" w:rsidR="00942149" w:rsidRDefault="00942149" w:rsidP="00942149">
      <w:pPr>
        <w:tabs>
          <w:tab w:val="left" w:pos="720"/>
          <w:tab w:val="left" w:pos="1800"/>
        </w:tabs>
        <w:ind w:right="360"/>
        <w:rPr>
          <w:color w:val="333333"/>
          <w:sz w:val="24"/>
          <w:szCs w:val="24"/>
        </w:rPr>
      </w:pPr>
      <w:r>
        <w:rPr>
          <w:color w:val="333333"/>
          <w:sz w:val="24"/>
          <w:szCs w:val="24"/>
        </w:rPr>
        <w:tab/>
        <w:t>State Board of Assessor Annual Education Meeting</w:t>
      </w:r>
    </w:p>
    <w:p w14:paraId="15BB001B" w14:textId="4800F680" w:rsidR="00942149" w:rsidRPr="00942149" w:rsidRDefault="00942149" w:rsidP="00942149">
      <w:pPr>
        <w:pStyle w:val="ListParagraph"/>
        <w:numPr>
          <w:ilvl w:val="0"/>
          <w:numId w:val="12"/>
        </w:numPr>
        <w:tabs>
          <w:tab w:val="left" w:pos="720"/>
          <w:tab w:val="left" w:pos="1800"/>
        </w:tabs>
        <w:ind w:right="360"/>
        <w:rPr>
          <w:color w:val="333333"/>
          <w:sz w:val="24"/>
          <w:szCs w:val="24"/>
        </w:rPr>
      </w:pPr>
      <w:r>
        <w:rPr>
          <w:color w:val="333333"/>
          <w:sz w:val="24"/>
          <w:szCs w:val="24"/>
        </w:rPr>
        <w:t>Coordinate with Education Committee Chair and attend the State Board of Assessors annual meeting to discuss planned MAAO courses each spring.  The meeting date this year is May 12</w:t>
      </w:r>
      <w:r w:rsidRPr="00942149">
        <w:rPr>
          <w:color w:val="333333"/>
          <w:sz w:val="24"/>
          <w:szCs w:val="24"/>
          <w:vertAlign w:val="superscript"/>
        </w:rPr>
        <w:t>th</w:t>
      </w:r>
      <w:r>
        <w:rPr>
          <w:color w:val="333333"/>
          <w:sz w:val="24"/>
          <w:szCs w:val="24"/>
        </w:rPr>
        <w:t xml:space="preserve">.  </w:t>
      </w:r>
    </w:p>
    <w:p w14:paraId="7562F0FA" w14:textId="77777777" w:rsidR="00942149" w:rsidRPr="00942149" w:rsidRDefault="00942149" w:rsidP="00942149">
      <w:pPr>
        <w:tabs>
          <w:tab w:val="left" w:pos="720"/>
          <w:tab w:val="left" w:pos="1800"/>
        </w:tabs>
        <w:ind w:right="360"/>
        <w:rPr>
          <w:color w:val="333333"/>
          <w:sz w:val="24"/>
          <w:szCs w:val="24"/>
        </w:rPr>
      </w:pPr>
    </w:p>
    <w:p w14:paraId="643EE310" w14:textId="77777777" w:rsidR="00B742BD" w:rsidRDefault="00B742BD" w:rsidP="00B51A85">
      <w:pPr>
        <w:pStyle w:val="BodyText"/>
        <w:ind w:right="360"/>
        <w:rPr>
          <w:sz w:val="24"/>
          <w:szCs w:val="24"/>
        </w:rPr>
      </w:pPr>
    </w:p>
    <w:p w14:paraId="266EC093" w14:textId="77777777" w:rsidR="00B742BD" w:rsidRPr="002C094E" w:rsidRDefault="00B742BD" w:rsidP="00B742BD">
      <w:pPr>
        <w:pStyle w:val="ListParagraph"/>
        <w:numPr>
          <w:ilvl w:val="0"/>
          <w:numId w:val="1"/>
        </w:numPr>
        <w:tabs>
          <w:tab w:val="left" w:pos="1229"/>
          <w:tab w:val="left" w:pos="1230"/>
        </w:tabs>
        <w:ind w:left="720" w:right="360" w:hanging="690"/>
        <w:contextualSpacing w:val="0"/>
        <w:jc w:val="left"/>
        <w:rPr>
          <w:color w:val="2F2F2F"/>
          <w:sz w:val="24"/>
          <w:szCs w:val="24"/>
          <w:u w:val="single"/>
        </w:rPr>
      </w:pPr>
      <w:r w:rsidRPr="002C094E">
        <w:rPr>
          <w:color w:val="2F2F2F"/>
          <w:sz w:val="24"/>
          <w:szCs w:val="24"/>
          <w:u w:val="single"/>
        </w:rPr>
        <w:t>COMPLIANCE WITH LAWS</w:t>
      </w:r>
      <w:r w:rsidRPr="002C094E">
        <w:rPr>
          <w:color w:val="2F2F2F"/>
          <w:sz w:val="24"/>
          <w:szCs w:val="24"/>
          <w:u w:val="single"/>
        </w:rPr>
        <w:br/>
      </w:r>
    </w:p>
    <w:p w14:paraId="01DE93C2" w14:textId="77777777" w:rsidR="00B742BD" w:rsidRPr="002C094E" w:rsidRDefault="00B742BD" w:rsidP="00B742BD">
      <w:pPr>
        <w:pStyle w:val="ListParagraph"/>
        <w:tabs>
          <w:tab w:val="left" w:pos="1229"/>
          <w:tab w:val="left" w:pos="1230"/>
        </w:tabs>
        <w:ind w:right="360"/>
        <w:rPr>
          <w:color w:val="2F2F2F"/>
          <w:sz w:val="24"/>
          <w:szCs w:val="24"/>
        </w:rPr>
      </w:pPr>
      <w:r w:rsidRPr="002C094E">
        <w:rPr>
          <w:color w:val="2F2F2F"/>
          <w:sz w:val="24"/>
          <w:szCs w:val="24"/>
        </w:rPr>
        <w:t>In providing all services pursuant to this Agreement, the Contractor shall abide by all statutes, ordinances, rules and regulations pertaining to or regulating the provision of such services, including those now in effect and hereafter adopted.  Any violation of said statutes, ordinances, rules, or regulations shall constitute a material breach of this Agreement and shall entitle the MAAO to terminate this Agreement immediately upon delivery of written notice of termination to the Contractor.</w:t>
      </w:r>
    </w:p>
    <w:p w14:paraId="52D73079" w14:textId="77777777" w:rsidR="00B742BD" w:rsidRPr="002C094E" w:rsidRDefault="00B742BD" w:rsidP="00B742BD">
      <w:pPr>
        <w:pStyle w:val="ListParagraph"/>
        <w:tabs>
          <w:tab w:val="left" w:pos="1229"/>
          <w:tab w:val="left" w:pos="1230"/>
        </w:tabs>
        <w:ind w:right="360"/>
        <w:rPr>
          <w:color w:val="2F2F2F"/>
          <w:sz w:val="24"/>
          <w:szCs w:val="24"/>
          <w:u w:val="single"/>
        </w:rPr>
      </w:pPr>
    </w:p>
    <w:p w14:paraId="246B783D" w14:textId="77777777" w:rsidR="00B742BD" w:rsidRPr="002C094E" w:rsidRDefault="00B742BD" w:rsidP="00B742BD">
      <w:pPr>
        <w:pStyle w:val="ListParagraph"/>
        <w:numPr>
          <w:ilvl w:val="0"/>
          <w:numId w:val="1"/>
        </w:numPr>
        <w:tabs>
          <w:tab w:val="left" w:pos="1229"/>
          <w:tab w:val="left" w:pos="1230"/>
        </w:tabs>
        <w:ind w:left="720" w:right="360" w:hanging="690"/>
        <w:contextualSpacing w:val="0"/>
        <w:jc w:val="left"/>
        <w:rPr>
          <w:color w:val="2F2F2F"/>
          <w:sz w:val="24"/>
          <w:szCs w:val="24"/>
          <w:u w:val="single"/>
        </w:rPr>
      </w:pPr>
      <w:r w:rsidRPr="002C094E">
        <w:rPr>
          <w:color w:val="2F2F2F"/>
          <w:sz w:val="24"/>
          <w:szCs w:val="24"/>
          <w:u w:val="single"/>
        </w:rPr>
        <w:t>FINANCIAL RESPONSIBILITIES</w:t>
      </w:r>
    </w:p>
    <w:p w14:paraId="49F08451" w14:textId="77777777" w:rsidR="00B742BD" w:rsidRPr="002C094E" w:rsidRDefault="00B742BD" w:rsidP="00B742BD">
      <w:pPr>
        <w:pStyle w:val="ListParagraph"/>
        <w:ind w:right="360"/>
        <w:rPr>
          <w:color w:val="2F2F2F"/>
          <w:sz w:val="24"/>
          <w:szCs w:val="24"/>
          <w:u w:val="single"/>
        </w:rPr>
      </w:pPr>
    </w:p>
    <w:p w14:paraId="2B10EE32" w14:textId="765EEF59" w:rsidR="00B742BD" w:rsidRPr="002C094E" w:rsidRDefault="00B742BD" w:rsidP="00B742BD">
      <w:pPr>
        <w:pStyle w:val="ListParagraph"/>
        <w:tabs>
          <w:tab w:val="left" w:pos="1229"/>
          <w:tab w:val="left" w:pos="1230"/>
        </w:tabs>
        <w:ind w:right="360"/>
        <w:rPr>
          <w:color w:val="2F2F2F"/>
          <w:sz w:val="24"/>
          <w:szCs w:val="24"/>
        </w:rPr>
      </w:pPr>
      <w:r w:rsidRPr="002C094E">
        <w:rPr>
          <w:color w:val="2F2F2F"/>
          <w:sz w:val="24"/>
          <w:szCs w:val="24"/>
        </w:rPr>
        <w:t xml:space="preserve">MAAO </w:t>
      </w:r>
      <w:r w:rsidR="00B51A85">
        <w:rPr>
          <w:color w:val="2F2F2F"/>
          <w:sz w:val="24"/>
          <w:szCs w:val="24"/>
        </w:rPr>
        <w:t xml:space="preserve">to </w:t>
      </w:r>
      <w:r w:rsidRPr="002C094E">
        <w:rPr>
          <w:color w:val="2F2F2F"/>
          <w:sz w:val="24"/>
          <w:szCs w:val="24"/>
        </w:rPr>
        <w:t xml:space="preserve">provide Contractor with a credit card in </w:t>
      </w:r>
      <w:r w:rsidR="00B51A85">
        <w:rPr>
          <w:color w:val="2F2F2F"/>
          <w:sz w:val="24"/>
          <w:szCs w:val="24"/>
        </w:rPr>
        <w:t>the Contractors</w:t>
      </w:r>
      <w:r w:rsidRPr="002C094E">
        <w:rPr>
          <w:color w:val="2F2F2F"/>
          <w:sz w:val="24"/>
          <w:szCs w:val="24"/>
        </w:rPr>
        <w:t xml:space="preserve"> name for authorized MAAO business expenses. The Contractor is authorized to use the </w:t>
      </w:r>
      <w:r w:rsidR="0017583C">
        <w:rPr>
          <w:color w:val="2F2F2F"/>
          <w:sz w:val="24"/>
          <w:szCs w:val="24"/>
        </w:rPr>
        <w:t xml:space="preserve">MAAO </w:t>
      </w:r>
      <w:r w:rsidRPr="002C094E">
        <w:rPr>
          <w:color w:val="2F2F2F"/>
          <w:sz w:val="24"/>
          <w:szCs w:val="24"/>
        </w:rPr>
        <w:t xml:space="preserve">credit card solely for necessary and approved business expenses incurred in the performance of services under this Agreement, including venue charges, overnight accommodations, course and conference materials, and software. The Contractor agrees to comply with </w:t>
      </w:r>
      <w:r w:rsidR="0017583C" w:rsidRPr="002C094E">
        <w:rPr>
          <w:color w:val="2F2F2F"/>
          <w:sz w:val="24"/>
          <w:szCs w:val="24"/>
        </w:rPr>
        <w:t>all</w:t>
      </w:r>
      <w:r w:rsidRPr="002C094E">
        <w:rPr>
          <w:color w:val="2F2F2F"/>
          <w:sz w:val="24"/>
          <w:szCs w:val="24"/>
        </w:rPr>
        <w:t xml:space="preserve"> </w:t>
      </w:r>
      <w:r w:rsidR="0017583C">
        <w:rPr>
          <w:color w:val="2F2F2F"/>
          <w:sz w:val="24"/>
          <w:szCs w:val="24"/>
        </w:rPr>
        <w:t>MAAO’s</w:t>
      </w:r>
      <w:r w:rsidRPr="002C094E">
        <w:rPr>
          <w:color w:val="2F2F2F"/>
          <w:sz w:val="24"/>
          <w:szCs w:val="24"/>
        </w:rPr>
        <w:t xml:space="preserve"> expense policies, attached hereto as Exhibit A. The Contractor will provide detailed receipts for every transaction to the MAAO Treasurer. </w:t>
      </w:r>
      <w:r w:rsidR="0017583C">
        <w:rPr>
          <w:color w:val="2F2F2F"/>
          <w:sz w:val="24"/>
          <w:szCs w:val="24"/>
        </w:rPr>
        <w:t>MAAO</w:t>
      </w:r>
      <w:r w:rsidRPr="002C094E">
        <w:rPr>
          <w:color w:val="2F2F2F"/>
          <w:sz w:val="24"/>
          <w:szCs w:val="24"/>
        </w:rPr>
        <w:t xml:space="preserve"> is liable to card provider for all charges made on </w:t>
      </w:r>
      <w:r w:rsidRPr="002C094E">
        <w:rPr>
          <w:color w:val="2F2F2F"/>
          <w:sz w:val="24"/>
          <w:szCs w:val="24"/>
        </w:rPr>
        <w:lastRenderedPageBreak/>
        <w:t xml:space="preserve">the card and is responsible for the repayment of all charges to the credit card. The Contractor shall not use the credit card for any personal expenses, cash advances, or any other non-approved purposes. </w:t>
      </w:r>
    </w:p>
    <w:p w14:paraId="438EB4AD" w14:textId="77777777" w:rsidR="00B742BD" w:rsidRPr="002C094E" w:rsidRDefault="00B742BD" w:rsidP="00B742BD">
      <w:pPr>
        <w:pStyle w:val="ListParagraph"/>
        <w:ind w:right="360"/>
        <w:rPr>
          <w:color w:val="2F2F2F"/>
          <w:sz w:val="24"/>
          <w:szCs w:val="24"/>
        </w:rPr>
      </w:pPr>
    </w:p>
    <w:p w14:paraId="54B639BF" w14:textId="77777777" w:rsidR="00B742BD" w:rsidRPr="002C094E" w:rsidRDefault="00B742BD" w:rsidP="00B742BD">
      <w:pPr>
        <w:pStyle w:val="ListParagraph"/>
        <w:tabs>
          <w:tab w:val="left" w:pos="1229"/>
          <w:tab w:val="left" w:pos="1230"/>
        </w:tabs>
        <w:ind w:right="360"/>
        <w:rPr>
          <w:color w:val="2F2F2F"/>
          <w:sz w:val="24"/>
          <w:szCs w:val="24"/>
        </w:rPr>
      </w:pPr>
      <w:r w:rsidRPr="002C094E">
        <w:rPr>
          <w:color w:val="2F2F2F"/>
          <w:sz w:val="24"/>
          <w:szCs w:val="24"/>
        </w:rPr>
        <w:t xml:space="preserve">Unless otherwise stipulated, Contractor shall be responsible for the following expenses incurred while performing services under this Agreement: automobile, truck, and other travel expenses; vehicle maintenance and repair costs; vehicle and other license fees and permits; insurance premiums; road, fuel, and other taxes; fines; and radio, pager, or cell phone expenses. </w:t>
      </w:r>
    </w:p>
    <w:p w14:paraId="6DD2399D" w14:textId="77777777" w:rsidR="00B742BD" w:rsidRDefault="00B742BD" w:rsidP="00B742BD">
      <w:pPr>
        <w:pStyle w:val="ListParagraph"/>
        <w:ind w:right="360"/>
        <w:rPr>
          <w:color w:val="2F2F2F"/>
          <w:sz w:val="24"/>
          <w:szCs w:val="24"/>
          <w:u w:val="single"/>
        </w:rPr>
      </w:pPr>
    </w:p>
    <w:p w14:paraId="1AE0D475" w14:textId="77777777" w:rsidR="00A63526" w:rsidRDefault="00A63526" w:rsidP="00B742BD">
      <w:pPr>
        <w:pStyle w:val="ListParagraph"/>
        <w:ind w:right="360"/>
        <w:rPr>
          <w:color w:val="2F2F2F"/>
          <w:sz w:val="24"/>
          <w:szCs w:val="24"/>
          <w:u w:val="single"/>
        </w:rPr>
      </w:pPr>
    </w:p>
    <w:p w14:paraId="27668E30" w14:textId="77777777" w:rsidR="0017583C" w:rsidRDefault="0017583C" w:rsidP="00B742BD">
      <w:pPr>
        <w:pStyle w:val="ListParagraph"/>
        <w:ind w:right="360"/>
        <w:rPr>
          <w:color w:val="2F2F2F"/>
          <w:sz w:val="24"/>
          <w:szCs w:val="24"/>
          <w:u w:val="single"/>
        </w:rPr>
      </w:pPr>
    </w:p>
    <w:p w14:paraId="35872B85" w14:textId="77777777" w:rsidR="00A63526" w:rsidRPr="002C094E" w:rsidRDefault="00A63526" w:rsidP="00B742BD">
      <w:pPr>
        <w:pStyle w:val="ListParagraph"/>
        <w:ind w:right="360"/>
        <w:rPr>
          <w:color w:val="2F2F2F"/>
          <w:sz w:val="24"/>
          <w:szCs w:val="24"/>
          <w:u w:val="single"/>
        </w:rPr>
      </w:pPr>
    </w:p>
    <w:p w14:paraId="34F92516" w14:textId="77777777" w:rsidR="00B742BD" w:rsidRPr="002C094E" w:rsidRDefault="00B742BD" w:rsidP="00B742BD">
      <w:pPr>
        <w:pStyle w:val="ListParagraph"/>
        <w:numPr>
          <w:ilvl w:val="0"/>
          <w:numId w:val="1"/>
        </w:numPr>
        <w:tabs>
          <w:tab w:val="left" w:pos="1229"/>
          <w:tab w:val="left" w:pos="1230"/>
        </w:tabs>
        <w:ind w:left="720" w:right="360" w:hanging="690"/>
        <w:contextualSpacing w:val="0"/>
        <w:jc w:val="left"/>
        <w:rPr>
          <w:color w:val="2F2F2F"/>
          <w:sz w:val="24"/>
          <w:szCs w:val="24"/>
          <w:u w:val="single"/>
        </w:rPr>
      </w:pPr>
      <w:r w:rsidRPr="002C094E">
        <w:rPr>
          <w:color w:val="2F2F2F"/>
          <w:sz w:val="24"/>
          <w:szCs w:val="24"/>
          <w:u w:val="single"/>
        </w:rPr>
        <w:t>DISCLAIMER OF PERSONAL LIABILITY FOR BUSINESS EXPENSES</w:t>
      </w:r>
    </w:p>
    <w:p w14:paraId="551089F1" w14:textId="77777777" w:rsidR="00B742BD" w:rsidRPr="002C094E" w:rsidRDefault="00B742BD" w:rsidP="00B742BD">
      <w:pPr>
        <w:pStyle w:val="ListParagraph"/>
        <w:ind w:right="360"/>
        <w:rPr>
          <w:color w:val="2F2F2F"/>
          <w:sz w:val="24"/>
          <w:szCs w:val="24"/>
          <w:u w:val="single"/>
        </w:rPr>
      </w:pPr>
    </w:p>
    <w:p w14:paraId="7688D14B" w14:textId="696E4A55" w:rsidR="00B742BD" w:rsidRPr="002C094E" w:rsidRDefault="00B742BD" w:rsidP="00B742BD">
      <w:pPr>
        <w:pStyle w:val="ListParagraph"/>
        <w:tabs>
          <w:tab w:val="left" w:pos="1229"/>
          <w:tab w:val="left" w:pos="1230"/>
        </w:tabs>
        <w:ind w:right="360"/>
        <w:rPr>
          <w:color w:val="2F2F2F"/>
          <w:sz w:val="24"/>
          <w:szCs w:val="24"/>
        </w:rPr>
      </w:pPr>
      <w:r w:rsidRPr="002C094E">
        <w:rPr>
          <w:color w:val="2F2F2F"/>
          <w:sz w:val="24"/>
          <w:szCs w:val="24"/>
        </w:rPr>
        <w:t>The Parties expressly agree that all charges made on the</w:t>
      </w:r>
      <w:r w:rsidR="0027371A">
        <w:rPr>
          <w:color w:val="2F2F2F"/>
          <w:sz w:val="24"/>
          <w:szCs w:val="24"/>
        </w:rPr>
        <w:t xml:space="preserve"> MAAO </w:t>
      </w:r>
      <w:r w:rsidRPr="002C094E">
        <w:rPr>
          <w:color w:val="2F2F2F"/>
          <w:sz w:val="24"/>
          <w:szCs w:val="24"/>
        </w:rPr>
        <w:t xml:space="preserve">credit card in the Contractor's name for approved business purposes are made on behalf of </w:t>
      </w:r>
      <w:r w:rsidR="0027371A">
        <w:rPr>
          <w:color w:val="2F2F2F"/>
          <w:sz w:val="24"/>
          <w:szCs w:val="24"/>
        </w:rPr>
        <w:t>MAAO</w:t>
      </w:r>
      <w:r w:rsidRPr="002C094E">
        <w:rPr>
          <w:color w:val="2F2F2F"/>
          <w:sz w:val="24"/>
          <w:szCs w:val="24"/>
        </w:rPr>
        <w:t xml:space="preserve"> and for the </w:t>
      </w:r>
      <w:r w:rsidR="0027371A">
        <w:rPr>
          <w:color w:val="2F2F2F"/>
          <w:sz w:val="24"/>
          <w:szCs w:val="24"/>
        </w:rPr>
        <w:t xml:space="preserve">MAAO’s </w:t>
      </w:r>
      <w:r w:rsidRPr="002C094E">
        <w:rPr>
          <w:color w:val="2F2F2F"/>
          <w:sz w:val="24"/>
          <w:szCs w:val="24"/>
        </w:rPr>
        <w:t xml:space="preserve">benefit. The Contractor is acting in a representative capacity when using the card for such purposes. </w:t>
      </w:r>
      <w:r w:rsidR="0027371A">
        <w:rPr>
          <w:color w:val="2F2F2F"/>
          <w:sz w:val="24"/>
          <w:szCs w:val="24"/>
        </w:rPr>
        <w:t>MAAO</w:t>
      </w:r>
      <w:r w:rsidRPr="002C094E">
        <w:rPr>
          <w:color w:val="2F2F2F"/>
          <w:sz w:val="24"/>
          <w:szCs w:val="24"/>
        </w:rPr>
        <w:t xml:space="preserve"> acknowledges and agrees that these expenses are </w:t>
      </w:r>
      <w:r w:rsidR="0027371A">
        <w:rPr>
          <w:color w:val="2F2F2F"/>
          <w:sz w:val="24"/>
          <w:szCs w:val="24"/>
        </w:rPr>
        <w:t>MAAO’s</w:t>
      </w:r>
      <w:r w:rsidRPr="002C094E">
        <w:rPr>
          <w:color w:val="2F2F2F"/>
          <w:sz w:val="24"/>
          <w:szCs w:val="24"/>
        </w:rPr>
        <w:t xml:space="preserve"> financial obligations and not the personal debts of the Contractor.</w:t>
      </w:r>
    </w:p>
    <w:p w14:paraId="79D215EA" w14:textId="77777777" w:rsidR="00B742BD" w:rsidRPr="002C094E" w:rsidRDefault="00B742BD" w:rsidP="00B742BD">
      <w:pPr>
        <w:pStyle w:val="ListParagraph"/>
        <w:ind w:right="360"/>
        <w:rPr>
          <w:color w:val="2F2F2F"/>
          <w:sz w:val="24"/>
          <w:szCs w:val="24"/>
        </w:rPr>
      </w:pPr>
    </w:p>
    <w:p w14:paraId="0B9FB2F7" w14:textId="77986386" w:rsidR="00B742BD" w:rsidRPr="002C094E" w:rsidRDefault="0027371A" w:rsidP="00B742BD">
      <w:pPr>
        <w:pStyle w:val="ListParagraph"/>
        <w:tabs>
          <w:tab w:val="left" w:pos="1229"/>
          <w:tab w:val="left" w:pos="1230"/>
        </w:tabs>
        <w:ind w:right="360"/>
        <w:rPr>
          <w:color w:val="2F2F2F"/>
          <w:sz w:val="24"/>
          <w:szCs w:val="24"/>
        </w:rPr>
      </w:pPr>
      <w:r>
        <w:rPr>
          <w:color w:val="2F2F2F"/>
          <w:sz w:val="24"/>
          <w:szCs w:val="24"/>
        </w:rPr>
        <w:t>MAAO</w:t>
      </w:r>
      <w:r w:rsidR="00B742BD" w:rsidRPr="002C094E">
        <w:rPr>
          <w:color w:val="2F2F2F"/>
          <w:sz w:val="24"/>
          <w:szCs w:val="24"/>
        </w:rPr>
        <w:t xml:space="preserve"> expressly assumes full financial responsibility for all charges made on the </w:t>
      </w:r>
      <w:r>
        <w:rPr>
          <w:color w:val="2F2F2F"/>
          <w:sz w:val="24"/>
          <w:szCs w:val="24"/>
        </w:rPr>
        <w:t xml:space="preserve">MAAO </w:t>
      </w:r>
      <w:r w:rsidR="00B742BD" w:rsidRPr="002C094E">
        <w:rPr>
          <w:color w:val="2F2F2F"/>
          <w:sz w:val="24"/>
          <w:szCs w:val="24"/>
        </w:rPr>
        <w:t xml:space="preserve">Card that are in compliance with the authorized business expenses policy. The Company agrees to pay all such charges, including any associated fees, interest, or penalties, directly to the credit card issuer in a timely manner to prevent late fees or negative impacts on the Contractor's personal credit history. </w:t>
      </w:r>
      <w:r>
        <w:rPr>
          <w:color w:val="2F2F2F"/>
          <w:sz w:val="24"/>
          <w:szCs w:val="24"/>
        </w:rPr>
        <w:t>MAAO</w:t>
      </w:r>
      <w:r w:rsidR="00B742BD" w:rsidRPr="002C094E">
        <w:rPr>
          <w:color w:val="2F2F2F"/>
          <w:sz w:val="24"/>
          <w:szCs w:val="24"/>
        </w:rPr>
        <w:t xml:space="preserve"> shall provide the Contractor with regular statements or access to online statements to monitor payments and charges.</w:t>
      </w:r>
    </w:p>
    <w:p w14:paraId="08A15213" w14:textId="77777777" w:rsidR="00B742BD" w:rsidRPr="002C094E" w:rsidRDefault="00B742BD" w:rsidP="00B742BD">
      <w:pPr>
        <w:pStyle w:val="ListParagraph"/>
        <w:ind w:right="360"/>
        <w:rPr>
          <w:color w:val="2F2F2F"/>
          <w:sz w:val="24"/>
          <w:szCs w:val="24"/>
          <w:u w:val="single"/>
        </w:rPr>
      </w:pPr>
    </w:p>
    <w:p w14:paraId="18670D6F" w14:textId="77777777" w:rsidR="00B742BD" w:rsidRPr="002C094E" w:rsidRDefault="00B742BD" w:rsidP="00B742BD">
      <w:pPr>
        <w:pStyle w:val="ListParagraph"/>
        <w:ind w:right="360"/>
        <w:rPr>
          <w:color w:val="2F2F2F"/>
          <w:sz w:val="24"/>
          <w:szCs w:val="24"/>
          <w:u w:val="single"/>
        </w:rPr>
      </w:pPr>
    </w:p>
    <w:p w14:paraId="447B13F8" w14:textId="77777777" w:rsidR="00B742BD" w:rsidRPr="002C094E" w:rsidRDefault="00B742BD" w:rsidP="00B742BD">
      <w:pPr>
        <w:pStyle w:val="ListParagraph"/>
        <w:numPr>
          <w:ilvl w:val="0"/>
          <w:numId w:val="1"/>
        </w:numPr>
        <w:tabs>
          <w:tab w:val="left" w:pos="1229"/>
          <w:tab w:val="left" w:pos="1230"/>
        </w:tabs>
        <w:ind w:left="720" w:right="360" w:hanging="690"/>
        <w:contextualSpacing w:val="0"/>
        <w:jc w:val="left"/>
        <w:rPr>
          <w:color w:val="2F2F2F"/>
          <w:sz w:val="24"/>
          <w:szCs w:val="24"/>
          <w:u w:val="single"/>
        </w:rPr>
      </w:pPr>
      <w:r w:rsidRPr="002C094E">
        <w:rPr>
          <w:color w:val="2F2F2F"/>
          <w:sz w:val="24"/>
          <w:szCs w:val="24"/>
          <w:u w:val="single"/>
        </w:rPr>
        <w:t>DISPUTE RESOLUTION</w:t>
      </w:r>
    </w:p>
    <w:p w14:paraId="40B9F739" w14:textId="77777777" w:rsidR="00B742BD" w:rsidRPr="002C094E" w:rsidRDefault="00B742BD" w:rsidP="00B742BD">
      <w:pPr>
        <w:pStyle w:val="ListParagraph"/>
        <w:ind w:right="360"/>
        <w:rPr>
          <w:color w:val="2F2F2F"/>
          <w:sz w:val="24"/>
          <w:szCs w:val="24"/>
          <w:u w:val="single"/>
        </w:rPr>
      </w:pPr>
    </w:p>
    <w:p w14:paraId="394E0F4A" w14:textId="77777777" w:rsidR="00B742BD" w:rsidRPr="002C094E" w:rsidRDefault="00B742BD" w:rsidP="00B742BD">
      <w:pPr>
        <w:pStyle w:val="ListParagraph"/>
        <w:tabs>
          <w:tab w:val="left" w:pos="1229"/>
          <w:tab w:val="left" w:pos="1230"/>
        </w:tabs>
        <w:ind w:right="360"/>
        <w:rPr>
          <w:color w:val="2F2F2F"/>
          <w:sz w:val="24"/>
          <w:szCs w:val="24"/>
        </w:rPr>
      </w:pPr>
      <w:r w:rsidRPr="002C094E">
        <w:rPr>
          <w:color w:val="2F2F2F"/>
          <w:sz w:val="24"/>
          <w:szCs w:val="24"/>
        </w:rPr>
        <w:t>This Agreement shall be governed by the laws of the State of Minnesota. In the event of any dispute or claim arising under or relating to this Agreement, the parties agree to the following dispute resolution process:</w:t>
      </w:r>
    </w:p>
    <w:p w14:paraId="02AD4B99" w14:textId="77777777" w:rsidR="00B742BD" w:rsidRPr="002C094E" w:rsidRDefault="00B742BD" w:rsidP="00B742BD">
      <w:pPr>
        <w:pStyle w:val="ListParagraph"/>
        <w:ind w:right="360"/>
        <w:rPr>
          <w:color w:val="2F2F2F"/>
          <w:sz w:val="24"/>
          <w:szCs w:val="24"/>
        </w:rPr>
      </w:pPr>
    </w:p>
    <w:p w14:paraId="4D39EB85" w14:textId="77777777" w:rsidR="00B742BD" w:rsidRPr="002C094E" w:rsidRDefault="00B742BD" w:rsidP="002C094E">
      <w:pPr>
        <w:pStyle w:val="ListParagraph"/>
        <w:numPr>
          <w:ilvl w:val="1"/>
          <w:numId w:val="1"/>
        </w:numPr>
        <w:tabs>
          <w:tab w:val="left" w:pos="1229"/>
          <w:tab w:val="left" w:pos="1230"/>
        </w:tabs>
        <w:ind w:left="1258" w:right="360"/>
        <w:contextualSpacing w:val="0"/>
        <w:jc w:val="left"/>
        <w:rPr>
          <w:color w:val="2F2F2F"/>
          <w:sz w:val="24"/>
          <w:szCs w:val="24"/>
        </w:rPr>
      </w:pPr>
      <w:r w:rsidRPr="002C094E">
        <w:rPr>
          <w:color w:val="2F2F2F"/>
          <w:sz w:val="24"/>
          <w:szCs w:val="24"/>
        </w:rPr>
        <w:t>Informal Negotiation – The parties shall first attempt in good faith to resolve any dispute through direct discussions between authorized representatives.</w:t>
      </w:r>
    </w:p>
    <w:p w14:paraId="420D3D56" w14:textId="77777777" w:rsidR="00B742BD" w:rsidRPr="002C094E" w:rsidRDefault="00B742BD" w:rsidP="002C094E">
      <w:pPr>
        <w:pStyle w:val="ListParagraph"/>
        <w:ind w:left="1258" w:right="360"/>
        <w:rPr>
          <w:color w:val="2F2F2F"/>
          <w:sz w:val="24"/>
          <w:szCs w:val="24"/>
        </w:rPr>
      </w:pPr>
    </w:p>
    <w:p w14:paraId="10F6EBEE" w14:textId="77777777" w:rsidR="00B742BD" w:rsidRPr="002C094E" w:rsidRDefault="00B742BD" w:rsidP="002C094E">
      <w:pPr>
        <w:pStyle w:val="ListParagraph"/>
        <w:numPr>
          <w:ilvl w:val="1"/>
          <w:numId w:val="1"/>
        </w:numPr>
        <w:tabs>
          <w:tab w:val="left" w:pos="1229"/>
          <w:tab w:val="left" w:pos="1230"/>
        </w:tabs>
        <w:ind w:left="1258" w:right="360"/>
        <w:contextualSpacing w:val="0"/>
        <w:jc w:val="left"/>
        <w:rPr>
          <w:color w:val="2F2F2F"/>
          <w:sz w:val="24"/>
          <w:szCs w:val="24"/>
        </w:rPr>
      </w:pPr>
      <w:r w:rsidRPr="002C094E">
        <w:rPr>
          <w:color w:val="2F2F2F"/>
          <w:sz w:val="24"/>
          <w:szCs w:val="24"/>
        </w:rPr>
        <w:t>Mediation – If the dispute is not resolved, the parties shall submit the matter to mediation before a mutually agreed upon mediator.</w:t>
      </w:r>
    </w:p>
    <w:p w14:paraId="6BC5BB36" w14:textId="77777777" w:rsidR="00B742BD" w:rsidRPr="002C094E" w:rsidRDefault="00B742BD" w:rsidP="00B742BD">
      <w:pPr>
        <w:pStyle w:val="ListParagraph"/>
        <w:tabs>
          <w:tab w:val="left" w:pos="1229"/>
          <w:tab w:val="left" w:pos="1230"/>
        </w:tabs>
        <w:ind w:right="360"/>
        <w:rPr>
          <w:color w:val="2F2F2F"/>
          <w:sz w:val="24"/>
          <w:szCs w:val="24"/>
          <w:u w:val="single"/>
        </w:rPr>
      </w:pPr>
    </w:p>
    <w:p w14:paraId="1BABF7D6" w14:textId="77777777" w:rsidR="00B742BD" w:rsidRPr="002C094E" w:rsidRDefault="00B742BD" w:rsidP="00B742BD">
      <w:pPr>
        <w:pStyle w:val="ListParagraph"/>
        <w:numPr>
          <w:ilvl w:val="0"/>
          <w:numId w:val="1"/>
        </w:numPr>
        <w:tabs>
          <w:tab w:val="left" w:pos="1229"/>
          <w:tab w:val="left" w:pos="1230"/>
        </w:tabs>
        <w:ind w:left="720" w:right="360" w:hanging="690"/>
        <w:contextualSpacing w:val="0"/>
        <w:jc w:val="left"/>
        <w:rPr>
          <w:color w:val="2F2F2F"/>
          <w:sz w:val="24"/>
          <w:szCs w:val="24"/>
        </w:rPr>
      </w:pPr>
      <w:r w:rsidRPr="002C094E">
        <w:rPr>
          <w:color w:val="2F2F2F"/>
          <w:sz w:val="24"/>
          <w:szCs w:val="24"/>
          <w:u w:val="thick" w:color="2F2F2F"/>
        </w:rPr>
        <w:t>TERMINATION</w:t>
      </w:r>
    </w:p>
    <w:p w14:paraId="1DEDB17B" w14:textId="77777777" w:rsidR="002C094E" w:rsidRPr="002C094E" w:rsidRDefault="002C094E" w:rsidP="002C094E">
      <w:pPr>
        <w:pStyle w:val="ListParagraph"/>
        <w:tabs>
          <w:tab w:val="left" w:pos="1229"/>
          <w:tab w:val="left" w:pos="1230"/>
        </w:tabs>
        <w:ind w:right="360"/>
        <w:contextualSpacing w:val="0"/>
        <w:rPr>
          <w:color w:val="2F2F2F"/>
          <w:sz w:val="24"/>
          <w:szCs w:val="24"/>
        </w:rPr>
      </w:pPr>
    </w:p>
    <w:p w14:paraId="2F4F91E7" w14:textId="77777777" w:rsidR="00B742BD" w:rsidRPr="002C094E" w:rsidRDefault="00B742BD" w:rsidP="002C094E">
      <w:pPr>
        <w:ind w:left="30" w:right="360" w:firstLine="720"/>
        <w:rPr>
          <w:sz w:val="24"/>
          <w:szCs w:val="24"/>
        </w:rPr>
      </w:pPr>
      <w:r w:rsidRPr="002C094E">
        <w:rPr>
          <w:color w:val="2F2F2F"/>
          <w:sz w:val="24"/>
          <w:szCs w:val="24"/>
        </w:rPr>
        <w:t>Either MAAO or Contractor may terminate this Agreement without cause by giving thirty</w:t>
      </w:r>
    </w:p>
    <w:p w14:paraId="1A9D177F" w14:textId="7F07D069" w:rsidR="00B742BD" w:rsidRPr="002C094E" w:rsidRDefault="00B742BD" w:rsidP="00B742BD">
      <w:pPr>
        <w:spacing w:line="273" w:lineRule="auto"/>
        <w:ind w:left="720" w:right="360" w:firstLine="8"/>
        <w:rPr>
          <w:sz w:val="24"/>
          <w:szCs w:val="24"/>
        </w:rPr>
      </w:pPr>
      <w:r w:rsidRPr="002C094E">
        <w:rPr>
          <w:color w:val="2F2F2F"/>
          <w:sz w:val="24"/>
          <w:szCs w:val="24"/>
        </w:rPr>
        <w:t>(</w:t>
      </w:r>
      <w:r w:rsidR="00B51A85">
        <w:rPr>
          <w:color w:val="2F2F2F"/>
          <w:sz w:val="24"/>
          <w:szCs w:val="24"/>
        </w:rPr>
        <w:t>30</w:t>
      </w:r>
      <w:r w:rsidRPr="002C094E">
        <w:rPr>
          <w:color w:val="2F2F2F"/>
          <w:sz w:val="24"/>
          <w:szCs w:val="24"/>
        </w:rPr>
        <w:t>) days prior written notice to the other party. In such an event, final payment to Contractor for services rendered (prorated for any partial month) will be paid within thirty (</w:t>
      </w:r>
      <w:r w:rsidR="00B51A85">
        <w:rPr>
          <w:color w:val="2F2F2F"/>
          <w:sz w:val="24"/>
          <w:szCs w:val="24"/>
        </w:rPr>
        <w:t>30</w:t>
      </w:r>
      <w:r w:rsidRPr="002C094E">
        <w:rPr>
          <w:color w:val="2F2F2F"/>
          <w:sz w:val="24"/>
          <w:szCs w:val="24"/>
        </w:rPr>
        <w:t xml:space="preserve">) days from receipt of complete and acceptable invoice for the same. MAAO shall have no obligation to pay any invoices received more than 120 days after the termination date of this </w:t>
      </w:r>
      <w:r w:rsidRPr="002C094E">
        <w:rPr>
          <w:color w:val="2F2F2F"/>
          <w:sz w:val="24"/>
          <w:szCs w:val="24"/>
        </w:rPr>
        <w:lastRenderedPageBreak/>
        <w:t>agreement.</w:t>
      </w:r>
    </w:p>
    <w:p w14:paraId="179B2F0B" w14:textId="77777777" w:rsidR="00B742BD" w:rsidRPr="002C094E" w:rsidRDefault="00B742BD" w:rsidP="00B742BD">
      <w:pPr>
        <w:spacing w:line="252" w:lineRule="auto"/>
        <w:ind w:left="720" w:right="360" w:firstLine="2"/>
        <w:rPr>
          <w:color w:val="2F2F2F"/>
          <w:sz w:val="24"/>
          <w:szCs w:val="24"/>
        </w:rPr>
      </w:pPr>
    </w:p>
    <w:p w14:paraId="287476C5" w14:textId="77777777" w:rsidR="00B742BD" w:rsidRPr="00462912" w:rsidRDefault="00B742BD" w:rsidP="00B742BD">
      <w:pPr>
        <w:pStyle w:val="ListParagraph"/>
        <w:numPr>
          <w:ilvl w:val="0"/>
          <w:numId w:val="1"/>
        </w:numPr>
        <w:tabs>
          <w:tab w:val="left" w:pos="1214"/>
          <w:tab w:val="left" w:pos="1215"/>
        </w:tabs>
        <w:ind w:left="720" w:right="360" w:hanging="701"/>
        <w:contextualSpacing w:val="0"/>
        <w:jc w:val="left"/>
        <w:rPr>
          <w:color w:val="2F2F2F"/>
          <w:sz w:val="24"/>
          <w:szCs w:val="24"/>
          <w:u w:val="single"/>
        </w:rPr>
      </w:pPr>
      <w:r w:rsidRPr="00462912">
        <w:rPr>
          <w:sz w:val="24"/>
          <w:szCs w:val="24"/>
          <w:u w:val="single"/>
        </w:rPr>
        <w:t>AUDIT DISCLOSURE AND RETENTION OF RECORDS</w:t>
      </w:r>
    </w:p>
    <w:p w14:paraId="3E257AAA" w14:textId="77777777" w:rsidR="002C094E" w:rsidRPr="002C094E" w:rsidRDefault="002C094E" w:rsidP="002C094E">
      <w:pPr>
        <w:pStyle w:val="ListParagraph"/>
        <w:tabs>
          <w:tab w:val="left" w:pos="1214"/>
          <w:tab w:val="left" w:pos="1215"/>
        </w:tabs>
        <w:ind w:right="360"/>
        <w:contextualSpacing w:val="0"/>
        <w:rPr>
          <w:color w:val="2F2F2F"/>
          <w:sz w:val="24"/>
          <w:szCs w:val="24"/>
        </w:rPr>
      </w:pPr>
    </w:p>
    <w:p w14:paraId="16FD322B" w14:textId="77777777" w:rsidR="00B742BD" w:rsidRPr="002C094E" w:rsidRDefault="00B742BD" w:rsidP="00B742BD">
      <w:pPr>
        <w:tabs>
          <w:tab w:val="left" w:pos="-1440"/>
          <w:tab w:val="left" w:pos="-720"/>
          <w:tab w:val="left" w:pos="720"/>
          <w:tab w:val="left" w:pos="1440"/>
          <w:tab w:val="left" w:pos="2160"/>
          <w:tab w:val="left" w:pos="5040"/>
        </w:tabs>
        <w:ind w:left="720" w:right="360"/>
        <w:rPr>
          <w:sz w:val="24"/>
          <w:szCs w:val="24"/>
        </w:rPr>
      </w:pPr>
      <w:r w:rsidRPr="002C094E">
        <w:rPr>
          <w:sz w:val="24"/>
          <w:szCs w:val="24"/>
        </w:rPr>
        <w:t>The Contractor agrees to make available to duly authorized representatives of the MAAO, for the purpose of audit examination, any books, documents, papers, and records of the Contractor that are pertinent to the Contractor's provision of services hereunder.  The Contractor further agrees to maintain all such required records for six (6) years after receipt of final payment and the closing of all other related matters.</w:t>
      </w:r>
    </w:p>
    <w:p w14:paraId="0A7A63DB" w14:textId="77777777" w:rsidR="00B742BD" w:rsidRPr="002C094E" w:rsidRDefault="00B742BD" w:rsidP="00B742BD">
      <w:pPr>
        <w:tabs>
          <w:tab w:val="left" w:pos="-1440"/>
          <w:tab w:val="left" w:pos="-720"/>
          <w:tab w:val="left" w:pos="720"/>
          <w:tab w:val="left" w:pos="1440"/>
          <w:tab w:val="left" w:pos="2160"/>
          <w:tab w:val="left" w:pos="5040"/>
        </w:tabs>
        <w:ind w:left="720" w:right="360" w:firstLine="720"/>
        <w:rPr>
          <w:sz w:val="24"/>
          <w:szCs w:val="24"/>
        </w:rPr>
      </w:pPr>
    </w:p>
    <w:p w14:paraId="14557FEF" w14:textId="77777777" w:rsidR="00B742BD" w:rsidRPr="00462912" w:rsidRDefault="00B742BD" w:rsidP="00B742BD">
      <w:pPr>
        <w:pStyle w:val="ListParagraph"/>
        <w:numPr>
          <w:ilvl w:val="0"/>
          <w:numId w:val="1"/>
        </w:numPr>
        <w:tabs>
          <w:tab w:val="left" w:pos="-1440"/>
          <w:tab w:val="left" w:pos="-720"/>
          <w:tab w:val="left" w:pos="1440"/>
          <w:tab w:val="left" w:pos="2160"/>
          <w:tab w:val="left" w:pos="5040"/>
        </w:tabs>
        <w:adjustRightInd w:val="0"/>
        <w:ind w:left="720" w:right="360"/>
        <w:contextualSpacing w:val="0"/>
        <w:jc w:val="left"/>
        <w:rPr>
          <w:sz w:val="24"/>
          <w:szCs w:val="24"/>
          <w:u w:val="single"/>
        </w:rPr>
      </w:pPr>
      <w:r w:rsidRPr="00462912">
        <w:rPr>
          <w:sz w:val="24"/>
          <w:szCs w:val="24"/>
          <w:u w:val="single"/>
        </w:rPr>
        <w:t>ENTIRE AGREEMENT</w:t>
      </w:r>
    </w:p>
    <w:p w14:paraId="2317A4D2" w14:textId="77777777" w:rsidR="002C094E" w:rsidRPr="002C094E" w:rsidRDefault="002C094E" w:rsidP="002C094E">
      <w:pPr>
        <w:pStyle w:val="ListParagraph"/>
        <w:tabs>
          <w:tab w:val="left" w:pos="-1440"/>
          <w:tab w:val="left" w:pos="-720"/>
          <w:tab w:val="left" w:pos="1440"/>
          <w:tab w:val="left" w:pos="2160"/>
          <w:tab w:val="left" w:pos="5040"/>
        </w:tabs>
        <w:adjustRightInd w:val="0"/>
        <w:ind w:right="360"/>
        <w:contextualSpacing w:val="0"/>
        <w:rPr>
          <w:sz w:val="24"/>
          <w:szCs w:val="24"/>
        </w:rPr>
      </w:pPr>
    </w:p>
    <w:p w14:paraId="2F19B038" w14:textId="45A22E84" w:rsidR="00B742BD" w:rsidRPr="002C094E" w:rsidRDefault="00B742BD" w:rsidP="00B742BD">
      <w:pPr>
        <w:tabs>
          <w:tab w:val="left" w:pos="-1440"/>
          <w:tab w:val="left" w:pos="-720"/>
          <w:tab w:val="left" w:pos="720"/>
          <w:tab w:val="left" w:pos="1440"/>
          <w:tab w:val="left" w:pos="2160"/>
          <w:tab w:val="left" w:pos="5040"/>
        </w:tabs>
        <w:ind w:left="720" w:right="360"/>
        <w:rPr>
          <w:sz w:val="24"/>
          <w:szCs w:val="24"/>
        </w:rPr>
      </w:pPr>
      <w:r w:rsidRPr="002C094E">
        <w:rPr>
          <w:sz w:val="24"/>
          <w:szCs w:val="24"/>
        </w:rPr>
        <w:t xml:space="preserve">It is understood and agreed by the parties that the entire agreements of the parties is contained herein and that this </w:t>
      </w:r>
      <w:r w:rsidR="001130B1">
        <w:rPr>
          <w:sz w:val="24"/>
          <w:szCs w:val="24"/>
        </w:rPr>
        <w:t>A</w:t>
      </w:r>
      <w:r w:rsidRPr="002C094E">
        <w:rPr>
          <w:sz w:val="24"/>
          <w:szCs w:val="24"/>
        </w:rPr>
        <w:t>greement supersedes all oral agreements and negotiations between the parties relating to the subject matter hereof as well as any previous agreements presently in effect between the MAAO and Contractor relating to the subject matter hereof.  The parties hereto revoke any prior oral or written agreement between themselves and hereby agree that this Agreement is the only and complete agreement regarding the subject hereof.</w:t>
      </w:r>
    </w:p>
    <w:p w14:paraId="078A1742" w14:textId="77777777" w:rsidR="00B742BD" w:rsidRPr="002C094E" w:rsidRDefault="00B742BD" w:rsidP="00B742BD">
      <w:pPr>
        <w:tabs>
          <w:tab w:val="left" w:pos="-1440"/>
          <w:tab w:val="left" w:pos="-720"/>
          <w:tab w:val="left" w:pos="1440"/>
          <w:tab w:val="left" w:pos="2160"/>
          <w:tab w:val="left" w:pos="5040"/>
        </w:tabs>
        <w:adjustRightInd w:val="0"/>
        <w:ind w:left="720" w:right="360"/>
        <w:rPr>
          <w:b/>
          <w:bCs/>
          <w:sz w:val="24"/>
          <w:szCs w:val="24"/>
        </w:rPr>
      </w:pPr>
    </w:p>
    <w:p w14:paraId="57AAFA52" w14:textId="77777777" w:rsidR="00B742BD" w:rsidRPr="00462912" w:rsidRDefault="00B742BD" w:rsidP="00B742BD">
      <w:pPr>
        <w:pStyle w:val="ListParagraph"/>
        <w:numPr>
          <w:ilvl w:val="0"/>
          <w:numId w:val="1"/>
        </w:numPr>
        <w:tabs>
          <w:tab w:val="left" w:pos="-1440"/>
          <w:tab w:val="left" w:pos="-720"/>
          <w:tab w:val="left" w:pos="1440"/>
          <w:tab w:val="left" w:pos="2160"/>
          <w:tab w:val="left" w:pos="5040"/>
        </w:tabs>
        <w:adjustRightInd w:val="0"/>
        <w:ind w:left="720" w:right="360"/>
        <w:contextualSpacing w:val="0"/>
        <w:jc w:val="left"/>
        <w:rPr>
          <w:sz w:val="24"/>
          <w:szCs w:val="24"/>
          <w:u w:val="single"/>
        </w:rPr>
      </w:pPr>
      <w:r w:rsidRPr="00462912">
        <w:rPr>
          <w:sz w:val="24"/>
          <w:szCs w:val="24"/>
          <w:u w:val="single"/>
        </w:rPr>
        <w:t>MODIFICATIONS</w:t>
      </w:r>
    </w:p>
    <w:p w14:paraId="701C0792" w14:textId="77777777" w:rsidR="002C094E" w:rsidRPr="002C094E" w:rsidRDefault="002C094E" w:rsidP="002C094E">
      <w:pPr>
        <w:pStyle w:val="ListParagraph"/>
        <w:tabs>
          <w:tab w:val="left" w:pos="-1440"/>
          <w:tab w:val="left" w:pos="-720"/>
          <w:tab w:val="left" w:pos="1440"/>
          <w:tab w:val="left" w:pos="2160"/>
          <w:tab w:val="left" w:pos="5040"/>
        </w:tabs>
        <w:adjustRightInd w:val="0"/>
        <w:ind w:right="360"/>
        <w:contextualSpacing w:val="0"/>
        <w:rPr>
          <w:sz w:val="24"/>
          <w:szCs w:val="24"/>
        </w:rPr>
      </w:pPr>
    </w:p>
    <w:p w14:paraId="66A02F59" w14:textId="217712E1" w:rsidR="002C094E" w:rsidRPr="002C094E" w:rsidRDefault="002C094E" w:rsidP="002C094E">
      <w:pPr>
        <w:pStyle w:val="ListParagraph"/>
        <w:tabs>
          <w:tab w:val="left" w:pos="-1440"/>
          <w:tab w:val="left" w:pos="-720"/>
          <w:tab w:val="left" w:pos="1440"/>
          <w:tab w:val="left" w:pos="2160"/>
          <w:tab w:val="left" w:pos="5040"/>
        </w:tabs>
        <w:adjustRightInd w:val="0"/>
        <w:ind w:right="360"/>
        <w:contextualSpacing w:val="0"/>
        <w:rPr>
          <w:sz w:val="24"/>
          <w:szCs w:val="24"/>
        </w:rPr>
      </w:pPr>
      <w:r w:rsidRPr="002C094E">
        <w:rPr>
          <w:sz w:val="24"/>
          <w:szCs w:val="24"/>
        </w:rPr>
        <w:t>Any material alterations, modifications or variations of the terms of this Agreement shall be valid and enforceable only when they have been reduced to writing as an amendment and signed by the parties.</w:t>
      </w:r>
    </w:p>
    <w:p w14:paraId="13B07FB8" w14:textId="77777777" w:rsidR="002C094E" w:rsidRPr="002C094E" w:rsidRDefault="002C094E" w:rsidP="002C094E">
      <w:pPr>
        <w:pStyle w:val="ListParagraph"/>
        <w:tabs>
          <w:tab w:val="left" w:pos="-1440"/>
          <w:tab w:val="left" w:pos="-720"/>
          <w:tab w:val="left" w:pos="1440"/>
          <w:tab w:val="left" w:pos="2160"/>
          <w:tab w:val="left" w:pos="5040"/>
        </w:tabs>
        <w:adjustRightInd w:val="0"/>
        <w:ind w:right="360"/>
        <w:contextualSpacing w:val="0"/>
        <w:rPr>
          <w:sz w:val="24"/>
          <w:szCs w:val="24"/>
        </w:rPr>
      </w:pPr>
    </w:p>
    <w:p w14:paraId="5551F03B" w14:textId="77777777" w:rsidR="00B742BD" w:rsidRPr="00462912" w:rsidRDefault="00B742BD" w:rsidP="00B742BD">
      <w:pPr>
        <w:pStyle w:val="ListParagraph"/>
        <w:numPr>
          <w:ilvl w:val="0"/>
          <w:numId w:val="1"/>
        </w:numPr>
        <w:tabs>
          <w:tab w:val="left" w:pos="-1440"/>
          <w:tab w:val="left" w:pos="-720"/>
          <w:tab w:val="left" w:pos="1440"/>
          <w:tab w:val="left" w:pos="2160"/>
          <w:tab w:val="left" w:pos="5040"/>
        </w:tabs>
        <w:adjustRightInd w:val="0"/>
        <w:ind w:left="720" w:right="360"/>
        <w:contextualSpacing w:val="0"/>
        <w:jc w:val="left"/>
        <w:rPr>
          <w:sz w:val="24"/>
          <w:szCs w:val="24"/>
          <w:u w:val="single"/>
        </w:rPr>
      </w:pPr>
      <w:r w:rsidRPr="00462912">
        <w:rPr>
          <w:sz w:val="24"/>
          <w:szCs w:val="24"/>
          <w:u w:val="single"/>
        </w:rPr>
        <w:t>INDEPENDENT CONTRACTOR</w:t>
      </w:r>
    </w:p>
    <w:p w14:paraId="0353B5BB" w14:textId="77777777" w:rsidR="002C094E" w:rsidRPr="002C094E" w:rsidRDefault="002C094E" w:rsidP="00B742BD">
      <w:pPr>
        <w:tabs>
          <w:tab w:val="left" w:pos="-1440"/>
          <w:tab w:val="left" w:pos="-720"/>
          <w:tab w:val="left" w:pos="1440"/>
          <w:tab w:val="left" w:pos="2160"/>
          <w:tab w:val="left" w:pos="5040"/>
        </w:tabs>
        <w:adjustRightInd w:val="0"/>
        <w:ind w:left="720" w:right="360"/>
        <w:rPr>
          <w:sz w:val="24"/>
          <w:szCs w:val="24"/>
        </w:rPr>
      </w:pPr>
    </w:p>
    <w:p w14:paraId="1AE94126" w14:textId="77C89463" w:rsidR="00B742BD" w:rsidRPr="002C094E" w:rsidRDefault="00B742BD" w:rsidP="002C094E">
      <w:pPr>
        <w:tabs>
          <w:tab w:val="left" w:pos="-1440"/>
          <w:tab w:val="left" w:pos="-720"/>
          <w:tab w:val="left" w:pos="1440"/>
          <w:tab w:val="left" w:pos="2160"/>
          <w:tab w:val="left" w:pos="5040"/>
        </w:tabs>
        <w:adjustRightInd w:val="0"/>
        <w:ind w:left="720" w:right="360"/>
        <w:rPr>
          <w:sz w:val="24"/>
          <w:szCs w:val="24"/>
        </w:rPr>
      </w:pPr>
      <w:r w:rsidRPr="002C094E">
        <w:rPr>
          <w:sz w:val="24"/>
          <w:szCs w:val="24"/>
        </w:rPr>
        <w:t>It is agreed by the parties that at all times and for all purposes hereunder, the relationship of the Contractor to MAAO is that of an independent contractor and not an employee or agent of MAAO.</w:t>
      </w:r>
    </w:p>
    <w:p w14:paraId="01750B93" w14:textId="77777777" w:rsidR="00B742BD" w:rsidRPr="002C094E" w:rsidRDefault="00B742BD" w:rsidP="00B742BD">
      <w:pPr>
        <w:pStyle w:val="ListParagraph"/>
        <w:tabs>
          <w:tab w:val="left" w:pos="1214"/>
          <w:tab w:val="left" w:pos="1215"/>
        </w:tabs>
        <w:ind w:right="360"/>
        <w:rPr>
          <w:color w:val="2F2F2F"/>
          <w:sz w:val="24"/>
          <w:szCs w:val="24"/>
        </w:rPr>
      </w:pPr>
    </w:p>
    <w:p w14:paraId="0249C5CC" w14:textId="77777777" w:rsidR="00B742BD" w:rsidRPr="00462912" w:rsidRDefault="00B742BD" w:rsidP="00B742BD">
      <w:pPr>
        <w:pStyle w:val="ListParagraph"/>
        <w:numPr>
          <w:ilvl w:val="0"/>
          <w:numId w:val="1"/>
        </w:numPr>
        <w:spacing w:line="252" w:lineRule="auto"/>
        <w:ind w:left="720" w:right="360"/>
        <w:contextualSpacing w:val="0"/>
        <w:jc w:val="left"/>
        <w:rPr>
          <w:color w:val="2F2F2F"/>
          <w:sz w:val="24"/>
          <w:szCs w:val="24"/>
          <w:u w:val="single"/>
        </w:rPr>
      </w:pPr>
      <w:r w:rsidRPr="00462912">
        <w:rPr>
          <w:color w:val="2F2F2F"/>
          <w:sz w:val="24"/>
          <w:szCs w:val="24"/>
          <w:u w:val="single"/>
        </w:rPr>
        <w:t>LIABILITY LIMITATIONS</w:t>
      </w:r>
    </w:p>
    <w:p w14:paraId="21E84A10" w14:textId="77777777" w:rsidR="002C094E" w:rsidRPr="002C094E" w:rsidRDefault="002C094E" w:rsidP="002C094E">
      <w:pPr>
        <w:pStyle w:val="ListParagraph"/>
        <w:spacing w:line="252" w:lineRule="auto"/>
        <w:ind w:right="360"/>
        <w:contextualSpacing w:val="0"/>
        <w:rPr>
          <w:color w:val="2F2F2F"/>
          <w:sz w:val="24"/>
          <w:szCs w:val="24"/>
        </w:rPr>
      </w:pPr>
    </w:p>
    <w:p w14:paraId="6335C9D9" w14:textId="64F18E2D" w:rsidR="00B742BD"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Professional Services Limitation: Except as otherwise expressly provided herein, Contractor's liability for professional errors or omissions is limited to re-performance of deficient services.</w:t>
      </w:r>
    </w:p>
    <w:p w14:paraId="035C1FE4" w14:textId="77777777" w:rsidR="002C094E" w:rsidRPr="002C094E" w:rsidRDefault="002C094E" w:rsidP="002C094E">
      <w:pPr>
        <w:pStyle w:val="ListParagraph"/>
        <w:spacing w:line="252" w:lineRule="auto"/>
        <w:ind w:right="360"/>
        <w:contextualSpacing w:val="0"/>
        <w:rPr>
          <w:color w:val="2F2F2F"/>
          <w:sz w:val="24"/>
          <w:szCs w:val="24"/>
        </w:rPr>
      </w:pPr>
    </w:p>
    <w:p w14:paraId="218D6BA7" w14:textId="2478F9F1" w:rsidR="00B742BD"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 xml:space="preserve">Total Liability Cap: Contractor's total liability under this agreement shall not exceed </w:t>
      </w:r>
      <w:r w:rsidR="0072194E">
        <w:rPr>
          <w:color w:val="2F2F2F"/>
          <w:sz w:val="24"/>
          <w:szCs w:val="24"/>
        </w:rPr>
        <w:t>three</w:t>
      </w:r>
      <w:r w:rsidR="00055669">
        <w:rPr>
          <w:color w:val="2F2F2F"/>
          <w:sz w:val="24"/>
          <w:szCs w:val="24"/>
        </w:rPr>
        <w:t xml:space="preserve"> (</w:t>
      </w:r>
      <w:r w:rsidR="00B51A85">
        <w:rPr>
          <w:color w:val="2F2F2F"/>
          <w:sz w:val="24"/>
          <w:szCs w:val="24"/>
        </w:rPr>
        <w:t>3</w:t>
      </w:r>
      <w:r w:rsidR="00055669">
        <w:rPr>
          <w:color w:val="2F2F2F"/>
          <w:sz w:val="24"/>
          <w:szCs w:val="24"/>
        </w:rPr>
        <w:t xml:space="preserve">) </w:t>
      </w:r>
      <w:r w:rsidRPr="002C094E">
        <w:rPr>
          <w:color w:val="2F2F2F"/>
          <w:sz w:val="24"/>
          <w:szCs w:val="24"/>
        </w:rPr>
        <w:t xml:space="preserve">months of </w:t>
      </w:r>
      <w:r w:rsidR="003F756F">
        <w:rPr>
          <w:color w:val="2F2F2F"/>
          <w:sz w:val="24"/>
          <w:szCs w:val="24"/>
        </w:rPr>
        <w:t>m</w:t>
      </w:r>
      <w:r w:rsidRPr="002C094E">
        <w:rPr>
          <w:color w:val="2F2F2F"/>
          <w:sz w:val="24"/>
          <w:szCs w:val="24"/>
        </w:rPr>
        <w:t>onthly compensation paid under this contract.</w:t>
      </w:r>
    </w:p>
    <w:p w14:paraId="39304927" w14:textId="77777777" w:rsidR="002C094E" w:rsidRPr="002C094E" w:rsidRDefault="002C094E" w:rsidP="002C094E">
      <w:pPr>
        <w:pStyle w:val="ListParagraph"/>
        <w:spacing w:line="252" w:lineRule="auto"/>
        <w:ind w:right="360"/>
        <w:contextualSpacing w:val="0"/>
        <w:rPr>
          <w:color w:val="2F2F2F"/>
          <w:sz w:val="24"/>
          <w:szCs w:val="24"/>
        </w:rPr>
      </w:pPr>
    </w:p>
    <w:p w14:paraId="49679A6B" w14:textId="00402DF9" w:rsidR="00B742BD"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Excluded Damages: Contractor shall not be liable for any indirect, incidental, consequential, special, or punitive damages, including but not limited to loss of good will, reputational damages, lost profits, lost data, or business interruption, regardless of the theory of liability.</w:t>
      </w:r>
    </w:p>
    <w:p w14:paraId="3A1DD2C7" w14:textId="77777777" w:rsidR="002C094E" w:rsidRPr="002C094E" w:rsidRDefault="002C094E" w:rsidP="002C094E">
      <w:pPr>
        <w:pStyle w:val="ListParagraph"/>
        <w:spacing w:line="252" w:lineRule="auto"/>
        <w:ind w:right="360"/>
        <w:contextualSpacing w:val="0"/>
        <w:rPr>
          <w:color w:val="2F2F2F"/>
          <w:sz w:val="24"/>
          <w:szCs w:val="24"/>
        </w:rPr>
      </w:pPr>
    </w:p>
    <w:p w14:paraId="269BCFEB" w14:textId="77777777" w:rsidR="00B742BD" w:rsidRPr="00462912" w:rsidRDefault="00B742BD" w:rsidP="00B742BD">
      <w:pPr>
        <w:pStyle w:val="ListParagraph"/>
        <w:numPr>
          <w:ilvl w:val="0"/>
          <w:numId w:val="1"/>
        </w:numPr>
        <w:spacing w:line="252" w:lineRule="auto"/>
        <w:ind w:left="720" w:right="360"/>
        <w:contextualSpacing w:val="0"/>
        <w:jc w:val="left"/>
        <w:rPr>
          <w:color w:val="2F2F2F"/>
          <w:sz w:val="24"/>
          <w:szCs w:val="24"/>
          <w:u w:val="single"/>
        </w:rPr>
      </w:pPr>
      <w:r w:rsidRPr="00462912">
        <w:rPr>
          <w:color w:val="2F2F2F"/>
          <w:sz w:val="24"/>
          <w:szCs w:val="24"/>
          <w:u w:val="single"/>
        </w:rPr>
        <w:t>INDEMNIFICATION</w:t>
      </w:r>
    </w:p>
    <w:p w14:paraId="4B53EF9E" w14:textId="77777777" w:rsidR="00897340" w:rsidRDefault="00897340" w:rsidP="002C094E">
      <w:pPr>
        <w:pStyle w:val="ListParagraph"/>
        <w:spacing w:line="252" w:lineRule="auto"/>
        <w:ind w:right="360"/>
        <w:contextualSpacing w:val="0"/>
        <w:rPr>
          <w:color w:val="2F2F2F"/>
          <w:sz w:val="24"/>
          <w:szCs w:val="24"/>
        </w:rPr>
      </w:pPr>
    </w:p>
    <w:p w14:paraId="1A9D686D" w14:textId="26A96351" w:rsidR="002C094E"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 xml:space="preserve">MAAO Indemnification: MAAO shall indemnify, defend, and hold harmless Contractor from </w:t>
      </w:r>
      <w:r w:rsidRPr="002C094E">
        <w:rPr>
          <w:color w:val="2F2F2F"/>
          <w:sz w:val="24"/>
          <w:szCs w:val="24"/>
        </w:rPr>
        <w:lastRenderedPageBreak/>
        <w:t xml:space="preserve">any claims, damages, or expenses, </w:t>
      </w:r>
      <w:r w:rsidRPr="00055669">
        <w:rPr>
          <w:sz w:val="24"/>
          <w:szCs w:val="24"/>
        </w:rPr>
        <w:t>including reasonable attorney fees</w:t>
      </w:r>
      <w:r w:rsidRPr="002C094E">
        <w:rPr>
          <w:color w:val="2F2F2F"/>
          <w:sz w:val="24"/>
          <w:szCs w:val="24"/>
        </w:rPr>
        <w:t>, arising from:</w:t>
      </w:r>
    </w:p>
    <w:p w14:paraId="118EB9A7" w14:textId="77777777" w:rsidR="009A24C3" w:rsidRDefault="00B742BD" w:rsidP="002C094E">
      <w:pPr>
        <w:pStyle w:val="ListParagraph"/>
        <w:spacing w:line="252" w:lineRule="auto"/>
        <w:ind w:right="360"/>
        <w:contextualSpacing w:val="0"/>
        <w:rPr>
          <w:color w:val="2F2F2F"/>
          <w:sz w:val="24"/>
          <w:szCs w:val="24"/>
        </w:rPr>
      </w:pPr>
      <w:r w:rsidRPr="002C094E">
        <w:rPr>
          <w:color w:val="2F2F2F"/>
          <w:sz w:val="24"/>
          <w:szCs w:val="24"/>
        </w:rPr>
        <w:t>MAAO's negligent acts or omissions (including those of its members, volunteers, employees, agents, contractors, or vendors as well as any other person or party that is not under Contractor’s direct control)</w:t>
      </w:r>
      <w:r w:rsidR="004571E1">
        <w:rPr>
          <w:color w:val="2F2F2F"/>
          <w:sz w:val="24"/>
          <w:szCs w:val="24"/>
        </w:rPr>
        <w:t xml:space="preserve">, </w:t>
      </w:r>
      <w:r w:rsidRPr="004571E1">
        <w:rPr>
          <w:color w:val="2F2F2F"/>
          <w:sz w:val="24"/>
          <w:szCs w:val="24"/>
        </w:rPr>
        <w:t>MAAO's breach of this agreement</w:t>
      </w:r>
      <w:r w:rsidR="004571E1">
        <w:rPr>
          <w:color w:val="2F2F2F"/>
          <w:sz w:val="24"/>
          <w:szCs w:val="24"/>
        </w:rPr>
        <w:t xml:space="preserve">, </w:t>
      </w:r>
      <w:r w:rsidRPr="004571E1">
        <w:rPr>
          <w:color w:val="2F2F2F"/>
          <w:sz w:val="24"/>
          <w:szCs w:val="24"/>
        </w:rPr>
        <w:t>Contractor's performance of services in accordance with MAAO's specific written directions</w:t>
      </w:r>
      <w:r w:rsidR="004571E1">
        <w:rPr>
          <w:color w:val="2F2F2F"/>
          <w:sz w:val="24"/>
          <w:szCs w:val="24"/>
        </w:rPr>
        <w:t>, t</w:t>
      </w:r>
      <w:r w:rsidRPr="002C094E">
        <w:rPr>
          <w:color w:val="2F2F2F"/>
          <w:sz w:val="24"/>
          <w:szCs w:val="24"/>
        </w:rPr>
        <w:t>hird-party claims related to MAAO's use of Contractor's work product</w:t>
      </w:r>
      <w:r w:rsidR="004571E1">
        <w:rPr>
          <w:color w:val="2F2F2F"/>
          <w:sz w:val="24"/>
          <w:szCs w:val="24"/>
        </w:rPr>
        <w:t xml:space="preserve">. </w:t>
      </w:r>
    </w:p>
    <w:p w14:paraId="42BED0D1" w14:textId="77777777" w:rsidR="009A24C3" w:rsidRDefault="009A24C3" w:rsidP="002C094E">
      <w:pPr>
        <w:pStyle w:val="ListParagraph"/>
        <w:spacing w:line="252" w:lineRule="auto"/>
        <w:ind w:right="360"/>
        <w:contextualSpacing w:val="0"/>
        <w:rPr>
          <w:color w:val="2F2F2F"/>
          <w:sz w:val="24"/>
          <w:szCs w:val="24"/>
        </w:rPr>
      </w:pPr>
    </w:p>
    <w:p w14:paraId="533CA422" w14:textId="2B750147" w:rsidR="00B742BD"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Contractor Indemnification: Contractor shall indemnify MAAO only for claims, damages, or expenses directly resulting from Contractor's gross negligence or willful misconduct.</w:t>
      </w:r>
    </w:p>
    <w:p w14:paraId="58718F41" w14:textId="77777777" w:rsidR="00B742BD" w:rsidRPr="002C094E" w:rsidRDefault="00B742BD" w:rsidP="00B742BD">
      <w:pPr>
        <w:spacing w:line="252" w:lineRule="auto"/>
        <w:ind w:left="720" w:right="360"/>
        <w:rPr>
          <w:color w:val="2F2F2F"/>
          <w:sz w:val="24"/>
          <w:szCs w:val="24"/>
        </w:rPr>
      </w:pPr>
    </w:p>
    <w:p w14:paraId="1791A7D4" w14:textId="77777777" w:rsidR="00B742BD" w:rsidRPr="00462912" w:rsidRDefault="00B742BD" w:rsidP="00B742BD">
      <w:pPr>
        <w:pStyle w:val="ListParagraph"/>
        <w:numPr>
          <w:ilvl w:val="0"/>
          <w:numId w:val="1"/>
        </w:numPr>
        <w:spacing w:line="252" w:lineRule="auto"/>
        <w:ind w:left="720" w:right="360"/>
        <w:contextualSpacing w:val="0"/>
        <w:jc w:val="left"/>
        <w:rPr>
          <w:color w:val="2F2F2F"/>
          <w:sz w:val="24"/>
          <w:szCs w:val="24"/>
          <w:u w:val="single"/>
        </w:rPr>
      </w:pPr>
      <w:r w:rsidRPr="00462912">
        <w:rPr>
          <w:color w:val="2F2F2F"/>
          <w:sz w:val="24"/>
          <w:szCs w:val="24"/>
          <w:u w:val="single"/>
        </w:rPr>
        <w:t>INTELLECTUAL PROPERTY</w:t>
      </w:r>
    </w:p>
    <w:p w14:paraId="59C04720" w14:textId="77777777" w:rsidR="002C094E" w:rsidRPr="002C094E" w:rsidRDefault="002C094E" w:rsidP="002C094E">
      <w:pPr>
        <w:pStyle w:val="ListParagraph"/>
        <w:spacing w:line="252" w:lineRule="auto"/>
        <w:ind w:right="360"/>
        <w:contextualSpacing w:val="0"/>
        <w:rPr>
          <w:color w:val="2F2F2F"/>
          <w:sz w:val="24"/>
          <w:szCs w:val="24"/>
        </w:rPr>
      </w:pPr>
    </w:p>
    <w:p w14:paraId="15B253FF" w14:textId="77777777" w:rsidR="009A24C3" w:rsidRDefault="00B742BD" w:rsidP="009A24C3">
      <w:pPr>
        <w:pStyle w:val="ListParagraph"/>
        <w:spacing w:line="252" w:lineRule="auto"/>
        <w:ind w:right="360"/>
        <w:contextualSpacing w:val="0"/>
        <w:rPr>
          <w:color w:val="2F2F2F"/>
          <w:sz w:val="24"/>
          <w:szCs w:val="24"/>
        </w:rPr>
      </w:pPr>
      <w:r w:rsidRPr="002C094E">
        <w:rPr>
          <w:color w:val="2F2F2F"/>
          <w:sz w:val="24"/>
          <w:szCs w:val="24"/>
        </w:rPr>
        <w:t>MAAO Work Product Rights: MAAO owns specific work products created exclusively for MAAO, including course materials, member databases, and MAAO-specific documentation</w:t>
      </w:r>
      <w:r w:rsidR="0000775B">
        <w:rPr>
          <w:color w:val="2F2F2F"/>
          <w:sz w:val="24"/>
          <w:szCs w:val="24"/>
        </w:rPr>
        <w:t>.</w:t>
      </w:r>
      <w:r w:rsidR="009A24C3">
        <w:rPr>
          <w:color w:val="2F2F2F"/>
          <w:sz w:val="24"/>
          <w:szCs w:val="24"/>
        </w:rPr>
        <w:t xml:space="preserve"> </w:t>
      </w:r>
    </w:p>
    <w:p w14:paraId="2AEC3C4F" w14:textId="77777777" w:rsidR="009A24C3" w:rsidRDefault="009A24C3" w:rsidP="009A24C3">
      <w:pPr>
        <w:pStyle w:val="ListParagraph"/>
        <w:spacing w:line="252" w:lineRule="auto"/>
        <w:ind w:right="360"/>
        <w:contextualSpacing w:val="0"/>
        <w:rPr>
          <w:color w:val="2F2F2F"/>
          <w:sz w:val="24"/>
          <w:szCs w:val="24"/>
        </w:rPr>
      </w:pPr>
    </w:p>
    <w:p w14:paraId="36B00B18" w14:textId="754D20B2" w:rsidR="00B742BD" w:rsidRPr="009A24C3" w:rsidRDefault="009A24C3" w:rsidP="009A24C3">
      <w:pPr>
        <w:pStyle w:val="ListParagraph"/>
        <w:spacing w:line="252" w:lineRule="auto"/>
        <w:ind w:right="360"/>
        <w:contextualSpacing w:val="0"/>
        <w:rPr>
          <w:color w:val="2F2F2F"/>
          <w:sz w:val="24"/>
          <w:szCs w:val="24"/>
        </w:rPr>
      </w:pPr>
      <w:r>
        <w:rPr>
          <w:color w:val="2F2F2F"/>
          <w:sz w:val="24"/>
          <w:szCs w:val="24"/>
        </w:rPr>
        <w:t>Contractor</w:t>
      </w:r>
      <w:r w:rsidRPr="002C094E">
        <w:rPr>
          <w:color w:val="2F2F2F"/>
          <w:sz w:val="24"/>
          <w:szCs w:val="24"/>
        </w:rPr>
        <w:t xml:space="preserve"> Retained Rights: </w:t>
      </w:r>
      <w:r>
        <w:rPr>
          <w:color w:val="2F2F2F"/>
          <w:sz w:val="24"/>
          <w:szCs w:val="24"/>
        </w:rPr>
        <w:t>Contracto</w:t>
      </w:r>
      <w:r w:rsidRPr="002C094E">
        <w:rPr>
          <w:color w:val="2F2F2F"/>
          <w:sz w:val="24"/>
          <w:szCs w:val="24"/>
        </w:rPr>
        <w:t>r retains ownership of all proprietary methods, processes, templates, and general knowledge developed or used in providing services</w:t>
      </w:r>
      <w:r>
        <w:rPr>
          <w:color w:val="2F2F2F"/>
          <w:sz w:val="24"/>
          <w:szCs w:val="24"/>
        </w:rPr>
        <w:t>.</w:t>
      </w:r>
    </w:p>
    <w:p w14:paraId="590DC5B1" w14:textId="77777777" w:rsidR="009A24C3" w:rsidRDefault="009A24C3" w:rsidP="002C094E">
      <w:pPr>
        <w:pStyle w:val="ListParagraph"/>
        <w:spacing w:line="252" w:lineRule="auto"/>
        <w:ind w:right="360"/>
        <w:contextualSpacing w:val="0"/>
        <w:rPr>
          <w:color w:val="2F2F2F"/>
          <w:sz w:val="24"/>
          <w:szCs w:val="24"/>
        </w:rPr>
      </w:pPr>
    </w:p>
    <w:p w14:paraId="1AA65F5A" w14:textId="5A2F0633" w:rsidR="00B742BD"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Pre-Existing Materials: All pre-existing intellectual property remains with its original owner</w:t>
      </w:r>
      <w:r w:rsidR="0000775B">
        <w:rPr>
          <w:color w:val="2F2F2F"/>
          <w:sz w:val="24"/>
          <w:szCs w:val="24"/>
        </w:rPr>
        <w:t>.</w:t>
      </w:r>
    </w:p>
    <w:p w14:paraId="7BA4CC0B" w14:textId="77777777" w:rsidR="00B742BD" w:rsidRPr="002C094E" w:rsidRDefault="00B742BD" w:rsidP="00B742BD">
      <w:pPr>
        <w:spacing w:line="252" w:lineRule="auto"/>
        <w:ind w:left="720" w:right="360"/>
        <w:rPr>
          <w:color w:val="2F2F2F"/>
          <w:sz w:val="24"/>
          <w:szCs w:val="24"/>
        </w:rPr>
      </w:pPr>
    </w:p>
    <w:p w14:paraId="7C34C5B7" w14:textId="77777777" w:rsidR="00B742BD" w:rsidRPr="00462912" w:rsidRDefault="00B742BD" w:rsidP="00B742BD">
      <w:pPr>
        <w:pStyle w:val="ListParagraph"/>
        <w:numPr>
          <w:ilvl w:val="0"/>
          <w:numId w:val="1"/>
        </w:numPr>
        <w:spacing w:line="252" w:lineRule="auto"/>
        <w:ind w:left="720" w:right="360"/>
        <w:contextualSpacing w:val="0"/>
        <w:jc w:val="left"/>
        <w:rPr>
          <w:color w:val="2F2F2F"/>
          <w:sz w:val="24"/>
          <w:szCs w:val="24"/>
          <w:u w:val="single"/>
        </w:rPr>
      </w:pPr>
      <w:r w:rsidRPr="00462912">
        <w:rPr>
          <w:color w:val="2F2F2F"/>
          <w:sz w:val="24"/>
          <w:szCs w:val="24"/>
          <w:u w:val="single"/>
        </w:rPr>
        <w:t>FORCE MAJEURE</w:t>
      </w:r>
    </w:p>
    <w:p w14:paraId="25565D9E" w14:textId="77777777" w:rsidR="002C094E" w:rsidRPr="002C094E" w:rsidRDefault="002C094E" w:rsidP="002C094E">
      <w:pPr>
        <w:pStyle w:val="ListParagraph"/>
        <w:spacing w:line="252" w:lineRule="auto"/>
        <w:ind w:right="360"/>
        <w:contextualSpacing w:val="0"/>
        <w:rPr>
          <w:color w:val="2F2F2F"/>
          <w:sz w:val="24"/>
          <w:szCs w:val="24"/>
        </w:rPr>
      </w:pPr>
    </w:p>
    <w:p w14:paraId="0F920A46" w14:textId="01786598" w:rsidR="00B742BD" w:rsidRPr="002C094E" w:rsidRDefault="00B742BD" w:rsidP="002C094E">
      <w:pPr>
        <w:pStyle w:val="ListParagraph"/>
        <w:spacing w:line="252" w:lineRule="auto"/>
        <w:ind w:right="360"/>
        <w:contextualSpacing w:val="0"/>
        <w:rPr>
          <w:color w:val="2F2F2F"/>
          <w:sz w:val="24"/>
          <w:szCs w:val="24"/>
        </w:rPr>
      </w:pPr>
      <w:r w:rsidRPr="002C094E">
        <w:rPr>
          <w:color w:val="2F2F2F"/>
          <w:sz w:val="24"/>
          <w:szCs w:val="24"/>
        </w:rPr>
        <w:t xml:space="preserve">Neither party shall be liable for delays or failures in performance due to circumstances beyond their reasonable control, including but not limited to acts of God, natural disasters, government actions, labor </w:t>
      </w:r>
      <w:r w:rsidR="001130B1">
        <w:rPr>
          <w:color w:val="2F2F2F"/>
          <w:sz w:val="24"/>
          <w:szCs w:val="24"/>
        </w:rPr>
        <w:t>disputes</w:t>
      </w:r>
      <w:r w:rsidRPr="002C094E">
        <w:rPr>
          <w:color w:val="2F2F2F"/>
          <w:sz w:val="24"/>
          <w:szCs w:val="24"/>
        </w:rPr>
        <w:t xml:space="preserve">, </w:t>
      </w:r>
      <w:proofErr w:type="spellStart"/>
      <w:r w:rsidRPr="002C094E">
        <w:rPr>
          <w:color w:val="2F2F2F"/>
          <w:sz w:val="24"/>
          <w:szCs w:val="24"/>
        </w:rPr>
        <w:t>cyber attacks</w:t>
      </w:r>
      <w:proofErr w:type="spellEnd"/>
      <w:r w:rsidRPr="002C094E">
        <w:rPr>
          <w:color w:val="2F2F2F"/>
          <w:sz w:val="24"/>
          <w:szCs w:val="24"/>
        </w:rPr>
        <w:t>, or public health emergencies. The affected party must provide prompt written notice and make reasonable efforts to mitigate delays.</w:t>
      </w:r>
    </w:p>
    <w:p w14:paraId="010E7566" w14:textId="77777777" w:rsidR="002C094E" w:rsidRPr="002C094E" w:rsidRDefault="002C094E" w:rsidP="002C094E">
      <w:pPr>
        <w:pStyle w:val="ListParagraph"/>
        <w:spacing w:line="252" w:lineRule="auto"/>
        <w:ind w:right="360"/>
        <w:contextualSpacing w:val="0"/>
        <w:rPr>
          <w:color w:val="2F2F2F"/>
          <w:sz w:val="24"/>
          <w:szCs w:val="24"/>
        </w:rPr>
      </w:pPr>
    </w:p>
    <w:p w14:paraId="23BAFB99" w14:textId="77777777" w:rsidR="00B742BD" w:rsidRDefault="00B742BD" w:rsidP="00B742BD">
      <w:pPr>
        <w:pStyle w:val="BodyText"/>
        <w:ind w:left="720" w:right="360"/>
        <w:rPr>
          <w:sz w:val="24"/>
          <w:szCs w:val="24"/>
        </w:rPr>
      </w:pPr>
    </w:p>
    <w:p w14:paraId="2D68737E" w14:textId="77777777" w:rsidR="00B22162" w:rsidRDefault="00B22162" w:rsidP="00B742BD">
      <w:pPr>
        <w:pStyle w:val="BodyText"/>
        <w:ind w:left="720" w:right="360"/>
        <w:rPr>
          <w:sz w:val="24"/>
          <w:szCs w:val="24"/>
        </w:rPr>
      </w:pPr>
    </w:p>
    <w:p w14:paraId="3C621231" w14:textId="77777777" w:rsidR="00B22162" w:rsidRDefault="00B22162" w:rsidP="00B742BD">
      <w:pPr>
        <w:pStyle w:val="BodyText"/>
        <w:ind w:left="720" w:right="360"/>
        <w:rPr>
          <w:sz w:val="24"/>
          <w:szCs w:val="24"/>
        </w:rPr>
      </w:pPr>
    </w:p>
    <w:p w14:paraId="2C81B17B" w14:textId="77777777" w:rsidR="00B22162" w:rsidRDefault="00B22162" w:rsidP="00B742BD">
      <w:pPr>
        <w:pStyle w:val="BodyText"/>
        <w:ind w:left="720" w:right="360"/>
        <w:rPr>
          <w:sz w:val="24"/>
          <w:szCs w:val="24"/>
        </w:rPr>
      </w:pPr>
    </w:p>
    <w:p w14:paraId="567637FA" w14:textId="77777777" w:rsidR="00B22162" w:rsidRDefault="00B22162" w:rsidP="00B742BD">
      <w:pPr>
        <w:pStyle w:val="BodyText"/>
        <w:ind w:left="720" w:right="360"/>
        <w:rPr>
          <w:sz w:val="24"/>
          <w:szCs w:val="24"/>
        </w:rPr>
      </w:pPr>
    </w:p>
    <w:p w14:paraId="28E70AFB" w14:textId="77777777" w:rsidR="00B22162" w:rsidRDefault="00B22162" w:rsidP="00B742BD">
      <w:pPr>
        <w:pStyle w:val="BodyText"/>
        <w:ind w:left="720" w:right="360"/>
        <w:rPr>
          <w:sz w:val="24"/>
          <w:szCs w:val="24"/>
        </w:rPr>
      </w:pPr>
    </w:p>
    <w:p w14:paraId="1AF0853D" w14:textId="77777777" w:rsidR="00B22162" w:rsidRDefault="00B22162" w:rsidP="00B742BD">
      <w:pPr>
        <w:pStyle w:val="BodyText"/>
        <w:ind w:left="720" w:right="360"/>
        <w:rPr>
          <w:sz w:val="24"/>
          <w:szCs w:val="24"/>
        </w:rPr>
      </w:pPr>
    </w:p>
    <w:p w14:paraId="28C4D050" w14:textId="77777777" w:rsidR="00B22162" w:rsidRDefault="00B22162" w:rsidP="00B742BD">
      <w:pPr>
        <w:pStyle w:val="BodyText"/>
        <w:ind w:left="720" w:right="360"/>
        <w:rPr>
          <w:sz w:val="24"/>
          <w:szCs w:val="24"/>
        </w:rPr>
      </w:pPr>
    </w:p>
    <w:p w14:paraId="2116945A" w14:textId="77777777" w:rsidR="00B22162" w:rsidRDefault="00B22162" w:rsidP="00B742BD">
      <w:pPr>
        <w:pStyle w:val="BodyText"/>
        <w:ind w:left="720" w:right="360"/>
        <w:rPr>
          <w:sz w:val="24"/>
          <w:szCs w:val="24"/>
        </w:rPr>
      </w:pPr>
    </w:p>
    <w:p w14:paraId="6DD9926C" w14:textId="77777777" w:rsidR="00B22162" w:rsidRDefault="00B22162" w:rsidP="00B742BD">
      <w:pPr>
        <w:pStyle w:val="BodyText"/>
        <w:ind w:left="720" w:right="360"/>
        <w:rPr>
          <w:sz w:val="24"/>
          <w:szCs w:val="24"/>
        </w:rPr>
      </w:pPr>
    </w:p>
    <w:p w14:paraId="1718DD67" w14:textId="77777777" w:rsidR="00B22162" w:rsidRDefault="00B22162" w:rsidP="00B742BD">
      <w:pPr>
        <w:pStyle w:val="BodyText"/>
        <w:ind w:left="720" w:right="360"/>
        <w:rPr>
          <w:sz w:val="24"/>
          <w:szCs w:val="24"/>
        </w:rPr>
      </w:pPr>
    </w:p>
    <w:p w14:paraId="06916EC9" w14:textId="77777777" w:rsidR="00B22162" w:rsidRDefault="00B22162" w:rsidP="00B742BD">
      <w:pPr>
        <w:pStyle w:val="BodyText"/>
        <w:ind w:left="720" w:right="360"/>
        <w:rPr>
          <w:sz w:val="24"/>
          <w:szCs w:val="24"/>
        </w:rPr>
      </w:pPr>
    </w:p>
    <w:p w14:paraId="6AB2FF2A" w14:textId="77777777" w:rsidR="00B22162" w:rsidRDefault="00B22162" w:rsidP="00B742BD">
      <w:pPr>
        <w:pStyle w:val="BodyText"/>
        <w:ind w:left="720" w:right="360"/>
        <w:rPr>
          <w:sz w:val="24"/>
          <w:szCs w:val="24"/>
        </w:rPr>
      </w:pPr>
    </w:p>
    <w:p w14:paraId="7875400D" w14:textId="77777777" w:rsidR="00B22162" w:rsidRDefault="00B22162" w:rsidP="00B742BD">
      <w:pPr>
        <w:pStyle w:val="BodyText"/>
        <w:ind w:left="720" w:right="360"/>
        <w:rPr>
          <w:sz w:val="24"/>
          <w:szCs w:val="24"/>
        </w:rPr>
      </w:pPr>
    </w:p>
    <w:p w14:paraId="08D162C4" w14:textId="77777777" w:rsidR="00B22162" w:rsidRDefault="00B22162" w:rsidP="00B742BD">
      <w:pPr>
        <w:pStyle w:val="BodyText"/>
        <w:ind w:left="720" w:right="360"/>
        <w:rPr>
          <w:sz w:val="24"/>
          <w:szCs w:val="24"/>
        </w:rPr>
      </w:pPr>
    </w:p>
    <w:p w14:paraId="58DB355F" w14:textId="77777777" w:rsidR="00B22162" w:rsidRDefault="00B22162" w:rsidP="00B742BD">
      <w:pPr>
        <w:pStyle w:val="BodyText"/>
        <w:ind w:left="720" w:right="360"/>
        <w:rPr>
          <w:sz w:val="24"/>
          <w:szCs w:val="24"/>
        </w:rPr>
      </w:pPr>
    </w:p>
    <w:p w14:paraId="20E86D0C" w14:textId="77777777" w:rsidR="00B22162" w:rsidRDefault="00B22162" w:rsidP="00B742BD">
      <w:pPr>
        <w:pStyle w:val="BodyText"/>
        <w:ind w:left="720" w:right="360"/>
        <w:rPr>
          <w:sz w:val="24"/>
          <w:szCs w:val="24"/>
        </w:rPr>
      </w:pPr>
    </w:p>
    <w:p w14:paraId="5AEDBCA2" w14:textId="77777777" w:rsidR="00B22162" w:rsidRDefault="00B22162" w:rsidP="00B742BD">
      <w:pPr>
        <w:pStyle w:val="BodyText"/>
        <w:ind w:left="720" w:right="360"/>
        <w:rPr>
          <w:sz w:val="24"/>
          <w:szCs w:val="24"/>
        </w:rPr>
      </w:pPr>
    </w:p>
    <w:p w14:paraId="2945780A" w14:textId="77777777" w:rsidR="00B22162" w:rsidRDefault="00B22162" w:rsidP="00B742BD">
      <w:pPr>
        <w:pStyle w:val="BodyText"/>
        <w:ind w:left="720" w:right="360"/>
        <w:rPr>
          <w:sz w:val="24"/>
          <w:szCs w:val="24"/>
        </w:rPr>
      </w:pPr>
    </w:p>
    <w:p w14:paraId="48780E99" w14:textId="77777777" w:rsidR="00B22162" w:rsidRDefault="00B22162" w:rsidP="00B742BD">
      <w:pPr>
        <w:pStyle w:val="BodyText"/>
        <w:ind w:left="720" w:right="360"/>
        <w:rPr>
          <w:sz w:val="24"/>
          <w:szCs w:val="24"/>
        </w:rPr>
      </w:pPr>
    </w:p>
    <w:p w14:paraId="3EE3A511" w14:textId="77777777" w:rsidR="00B22162" w:rsidRDefault="00B22162" w:rsidP="00B742BD">
      <w:pPr>
        <w:pStyle w:val="BodyText"/>
        <w:ind w:left="720" w:right="360"/>
        <w:rPr>
          <w:sz w:val="24"/>
          <w:szCs w:val="24"/>
        </w:rPr>
      </w:pPr>
    </w:p>
    <w:p w14:paraId="42BC2421" w14:textId="77777777" w:rsidR="00B22162" w:rsidRDefault="00B22162" w:rsidP="00B742BD">
      <w:pPr>
        <w:pStyle w:val="BodyText"/>
        <w:ind w:left="720" w:right="360"/>
        <w:rPr>
          <w:sz w:val="24"/>
          <w:szCs w:val="24"/>
        </w:rPr>
      </w:pPr>
    </w:p>
    <w:p w14:paraId="3C8D5FA3" w14:textId="77777777" w:rsidR="00B22162" w:rsidRDefault="00B22162" w:rsidP="00B742BD">
      <w:pPr>
        <w:pStyle w:val="BodyText"/>
        <w:ind w:left="720" w:right="360"/>
        <w:rPr>
          <w:sz w:val="24"/>
          <w:szCs w:val="24"/>
        </w:rPr>
      </w:pPr>
    </w:p>
    <w:p w14:paraId="4ADED16A" w14:textId="77777777" w:rsidR="00B22162" w:rsidRDefault="00B22162" w:rsidP="00B742BD">
      <w:pPr>
        <w:pStyle w:val="BodyText"/>
        <w:ind w:left="720" w:right="360"/>
        <w:rPr>
          <w:sz w:val="24"/>
          <w:szCs w:val="24"/>
        </w:rPr>
      </w:pPr>
    </w:p>
    <w:p w14:paraId="6FDCD692" w14:textId="77777777" w:rsidR="00B22162" w:rsidRDefault="00B22162" w:rsidP="00B742BD">
      <w:pPr>
        <w:pStyle w:val="BodyText"/>
        <w:ind w:left="720" w:right="360"/>
        <w:rPr>
          <w:sz w:val="24"/>
          <w:szCs w:val="24"/>
        </w:rPr>
      </w:pPr>
    </w:p>
    <w:p w14:paraId="2C2DE369" w14:textId="77777777" w:rsidR="00B22162" w:rsidRDefault="00B22162" w:rsidP="00B742BD">
      <w:pPr>
        <w:pStyle w:val="BodyText"/>
        <w:ind w:left="720" w:right="360"/>
        <w:rPr>
          <w:sz w:val="24"/>
          <w:szCs w:val="24"/>
        </w:rPr>
      </w:pPr>
    </w:p>
    <w:p w14:paraId="1E0F2B37" w14:textId="77777777" w:rsidR="00B22162" w:rsidRDefault="00B22162" w:rsidP="00B742BD">
      <w:pPr>
        <w:pStyle w:val="BodyText"/>
        <w:ind w:left="720" w:right="360"/>
        <w:rPr>
          <w:sz w:val="24"/>
          <w:szCs w:val="24"/>
        </w:rPr>
      </w:pPr>
    </w:p>
    <w:p w14:paraId="728043A2" w14:textId="77777777" w:rsidR="00B22162" w:rsidRDefault="00B22162" w:rsidP="00B742BD">
      <w:pPr>
        <w:pStyle w:val="BodyText"/>
        <w:ind w:left="720" w:right="360"/>
        <w:rPr>
          <w:sz w:val="24"/>
          <w:szCs w:val="24"/>
        </w:rPr>
      </w:pPr>
    </w:p>
    <w:p w14:paraId="152CD263" w14:textId="77777777" w:rsidR="00B22162" w:rsidRDefault="00B22162" w:rsidP="00B742BD">
      <w:pPr>
        <w:pStyle w:val="BodyText"/>
        <w:ind w:left="720" w:right="360"/>
        <w:rPr>
          <w:sz w:val="24"/>
          <w:szCs w:val="24"/>
        </w:rPr>
      </w:pPr>
    </w:p>
    <w:p w14:paraId="7252E954" w14:textId="77777777" w:rsidR="00B22162" w:rsidRDefault="00B22162" w:rsidP="00B742BD">
      <w:pPr>
        <w:pStyle w:val="BodyText"/>
        <w:ind w:left="720" w:right="360"/>
        <w:rPr>
          <w:sz w:val="24"/>
          <w:szCs w:val="24"/>
        </w:rPr>
      </w:pPr>
    </w:p>
    <w:p w14:paraId="0E602468" w14:textId="77777777" w:rsidR="00B22162" w:rsidRDefault="00B22162" w:rsidP="00B742BD">
      <w:pPr>
        <w:pStyle w:val="BodyText"/>
        <w:ind w:left="720" w:right="360"/>
        <w:rPr>
          <w:sz w:val="24"/>
          <w:szCs w:val="24"/>
        </w:rPr>
      </w:pPr>
    </w:p>
    <w:p w14:paraId="480CB598" w14:textId="77777777" w:rsidR="00B22162" w:rsidRDefault="00B22162" w:rsidP="00B742BD">
      <w:pPr>
        <w:pStyle w:val="BodyText"/>
        <w:ind w:left="720" w:right="360"/>
        <w:rPr>
          <w:sz w:val="24"/>
          <w:szCs w:val="24"/>
        </w:rPr>
      </w:pPr>
    </w:p>
    <w:p w14:paraId="42338C15" w14:textId="77777777" w:rsidR="00B22162" w:rsidRDefault="00B22162" w:rsidP="00B742BD">
      <w:pPr>
        <w:pStyle w:val="BodyText"/>
        <w:ind w:left="720" w:right="360"/>
        <w:rPr>
          <w:sz w:val="24"/>
          <w:szCs w:val="24"/>
        </w:rPr>
      </w:pPr>
    </w:p>
    <w:p w14:paraId="4DCE0E8E" w14:textId="77777777" w:rsidR="00B22162" w:rsidRDefault="00B22162" w:rsidP="00B742BD">
      <w:pPr>
        <w:pStyle w:val="BodyText"/>
        <w:ind w:left="720" w:right="360"/>
        <w:rPr>
          <w:sz w:val="24"/>
          <w:szCs w:val="24"/>
        </w:rPr>
      </w:pPr>
    </w:p>
    <w:p w14:paraId="33FD7A70" w14:textId="77777777" w:rsidR="00B22162" w:rsidRDefault="00B22162" w:rsidP="00B742BD">
      <w:pPr>
        <w:pStyle w:val="BodyText"/>
        <w:ind w:left="720" w:right="360"/>
        <w:rPr>
          <w:sz w:val="24"/>
          <w:szCs w:val="24"/>
        </w:rPr>
      </w:pPr>
    </w:p>
    <w:p w14:paraId="557DB6EC" w14:textId="77777777" w:rsidR="00B22162" w:rsidRPr="002C094E" w:rsidRDefault="00B22162" w:rsidP="00B742BD">
      <w:pPr>
        <w:pStyle w:val="BodyText"/>
        <w:ind w:left="720" w:right="360"/>
        <w:rPr>
          <w:sz w:val="24"/>
          <w:szCs w:val="24"/>
        </w:rPr>
      </w:pPr>
    </w:p>
    <w:p w14:paraId="5752E7BC" w14:textId="77777777" w:rsidR="00B742BD" w:rsidRPr="002C094E" w:rsidRDefault="00B742BD" w:rsidP="00B742BD">
      <w:pPr>
        <w:ind w:left="720" w:right="360"/>
        <w:rPr>
          <w:color w:val="2F2F2F"/>
          <w:sz w:val="24"/>
          <w:szCs w:val="24"/>
        </w:rPr>
      </w:pPr>
      <w:r w:rsidRPr="002C094E">
        <w:rPr>
          <w:color w:val="2F2F2F"/>
          <w:sz w:val="24"/>
          <w:szCs w:val="24"/>
        </w:rPr>
        <w:t>Contractor :</w:t>
      </w:r>
    </w:p>
    <w:p w14:paraId="75609A63" w14:textId="77777777" w:rsidR="00B742BD" w:rsidRDefault="00B742BD" w:rsidP="00B742BD">
      <w:pPr>
        <w:ind w:left="720" w:right="360"/>
        <w:rPr>
          <w:color w:val="2F2F2F"/>
          <w:sz w:val="24"/>
          <w:szCs w:val="24"/>
        </w:rPr>
      </w:pPr>
    </w:p>
    <w:p w14:paraId="347DF2F2" w14:textId="77777777" w:rsidR="00B51A85" w:rsidRDefault="00B51A85" w:rsidP="00B742BD">
      <w:pPr>
        <w:ind w:left="720" w:right="360"/>
        <w:rPr>
          <w:color w:val="2F2F2F"/>
          <w:sz w:val="24"/>
          <w:szCs w:val="24"/>
        </w:rPr>
      </w:pPr>
    </w:p>
    <w:p w14:paraId="05FEF2BF" w14:textId="77777777" w:rsidR="00B51A85" w:rsidRDefault="00B51A85" w:rsidP="00B742BD">
      <w:pPr>
        <w:ind w:left="720" w:right="360"/>
        <w:rPr>
          <w:color w:val="2F2F2F"/>
          <w:sz w:val="24"/>
          <w:szCs w:val="24"/>
        </w:rPr>
      </w:pPr>
    </w:p>
    <w:p w14:paraId="18B10AC2" w14:textId="2B11354F" w:rsidR="00B51A85" w:rsidRDefault="00B51A85" w:rsidP="00B742BD">
      <w:pPr>
        <w:ind w:left="720" w:right="360"/>
        <w:rPr>
          <w:color w:val="2F2F2F"/>
          <w:sz w:val="24"/>
          <w:szCs w:val="24"/>
        </w:rPr>
      </w:pPr>
      <w:r>
        <w:rPr>
          <w:color w:val="2F2F2F"/>
          <w:sz w:val="24"/>
          <w:szCs w:val="24"/>
        </w:rPr>
        <w:t xml:space="preserve">And </w:t>
      </w:r>
    </w:p>
    <w:p w14:paraId="2B367FD1" w14:textId="77777777" w:rsidR="00B51A85" w:rsidRPr="002C094E" w:rsidRDefault="00B51A85" w:rsidP="00B742BD">
      <w:pPr>
        <w:ind w:left="720" w:right="360"/>
        <w:rPr>
          <w:color w:val="2F2F2F"/>
          <w:sz w:val="24"/>
          <w:szCs w:val="24"/>
        </w:rPr>
      </w:pPr>
    </w:p>
    <w:p w14:paraId="160FBD3B" w14:textId="77777777" w:rsidR="00B742BD" w:rsidRPr="002C094E" w:rsidRDefault="00B742BD" w:rsidP="00B742BD">
      <w:pPr>
        <w:ind w:left="720" w:right="360"/>
        <w:rPr>
          <w:color w:val="2F2F2F"/>
          <w:sz w:val="24"/>
          <w:szCs w:val="24"/>
        </w:rPr>
      </w:pPr>
      <w:r w:rsidRPr="002C094E">
        <w:rPr>
          <w:color w:val="2F2F2F"/>
          <w:sz w:val="24"/>
          <w:szCs w:val="24"/>
        </w:rPr>
        <w:t>Minnesota Association of Assessing Officers (MAAO)</w:t>
      </w:r>
    </w:p>
    <w:p w14:paraId="74DB3E3F" w14:textId="77777777" w:rsidR="00B742BD" w:rsidRPr="002C094E" w:rsidRDefault="00B742BD" w:rsidP="00B742BD">
      <w:pPr>
        <w:ind w:left="720" w:right="360"/>
        <w:rPr>
          <w:color w:val="2F2F2F"/>
          <w:sz w:val="24"/>
          <w:szCs w:val="24"/>
        </w:rPr>
      </w:pPr>
      <w:r w:rsidRPr="002C094E">
        <w:rPr>
          <w:color w:val="2F2F2F"/>
          <w:sz w:val="24"/>
          <w:szCs w:val="24"/>
        </w:rPr>
        <w:t>PO Box 1333</w:t>
      </w:r>
    </w:p>
    <w:p w14:paraId="19EFF179" w14:textId="77777777" w:rsidR="00B742BD" w:rsidRPr="002C094E" w:rsidRDefault="00B742BD" w:rsidP="00B742BD">
      <w:pPr>
        <w:ind w:left="720" w:right="360"/>
        <w:rPr>
          <w:color w:val="2F2F2F"/>
          <w:sz w:val="24"/>
          <w:szCs w:val="24"/>
        </w:rPr>
      </w:pPr>
      <w:r w:rsidRPr="002C094E">
        <w:rPr>
          <w:color w:val="2F2F2F"/>
          <w:sz w:val="24"/>
          <w:szCs w:val="24"/>
        </w:rPr>
        <w:t>Alexandria, MN 56308</w:t>
      </w:r>
    </w:p>
    <w:p w14:paraId="250F68BB" w14:textId="77777777" w:rsidR="00B742BD" w:rsidRPr="002C094E" w:rsidRDefault="00B742BD" w:rsidP="00B742BD">
      <w:pPr>
        <w:rPr>
          <w:color w:val="2F2F2F"/>
          <w:sz w:val="24"/>
          <w:szCs w:val="24"/>
        </w:rPr>
      </w:pPr>
    </w:p>
    <w:p w14:paraId="5B318322" w14:textId="77777777" w:rsidR="00B742BD" w:rsidRPr="002C094E" w:rsidRDefault="00B742BD" w:rsidP="00B742BD">
      <w:pPr>
        <w:ind w:left="116"/>
        <w:rPr>
          <w:color w:val="2F2F2F"/>
          <w:sz w:val="24"/>
          <w:szCs w:val="24"/>
        </w:rPr>
      </w:pPr>
    </w:p>
    <w:p w14:paraId="2CA4FF51" w14:textId="5727B87F" w:rsidR="00B742BD" w:rsidRPr="002C094E" w:rsidRDefault="00B742BD" w:rsidP="002C094E">
      <w:pPr>
        <w:pStyle w:val="Heading1"/>
        <w:tabs>
          <w:tab w:val="left" w:pos="4984"/>
        </w:tabs>
        <w:ind w:left="720"/>
        <w:rPr>
          <w:rFonts w:ascii="Times New Roman" w:hAnsi="Times New Roman" w:cs="Times New Roman"/>
          <w:color w:val="3B3B3B"/>
          <w:sz w:val="24"/>
          <w:szCs w:val="24"/>
          <w:u w:val="thick" w:color="3B3B3B"/>
        </w:rPr>
      </w:pPr>
      <w:r w:rsidRPr="002C094E">
        <w:rPr>
          <w:rFonts w:ascii="Times New Roman" w:hAnsi="Times New Roman" w:cs="Times New Roman"/>
          <w:color w:val="3B3B3B"/>
          <w:sz w:val="24"/>
          <w:szCs w:val="24"/>
          <w:u w:val="thick" w:color="3B3B3B"/>
        </w:rPr>
        <w:lastRenderedPageBreak/>
        <w:t>MAAO Presiden</w:t>
      </w:r>
      <w:r w:rsidR="002C094E">
        <w:rPr>
          <w:rFonts w:ascii="Times New Roman" w:hAnsi="Times New Roman" w:cs="Times New Roman"/>
          <w:color w:val="3B3B3B"/>
          <w:sz w:val="24"/>
          <w:szCs w:val="24"/>
          <w:u w:val="thick" w:color="3B3B3B"/>
        </w:rPr>
        <w:t>t</w:t>
      </w:r>
    </w:p>
    <w:p w14:paraId="50E38DFB" w14:textId="6E659B4F" w:rsidR="00B742BD" w:rsidRPr="002C094E" w:rsidRDefault="00B742BD"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By: ______________________________</w:t>
      </w:r>
      <w:r w:rsidRPr="002C094E">
        <w:rPr>
          <w:rFonts w:ascii="Times New Roman" w:hAnsi="Times New Roman" w:cs="Times New Roman"/>
          <w:b/>
          <w:bCs/>
          <w:color w:val="3B3B3B"/>
          <w:sz w:val="24"/>
          <w:szCs w:val="24"/>
          <w:u w:color="3B3B3B"/>
        </w:rPr>
        <w:tab/>
      </w:r>
      <w:r w:rsidRPr="002C094E">
        <w:rPr>
          <w:rFonts w:ascii="Times New Roman" w:hAnsi="Times New Roman" w:cs="Times New Roman"/>
          <w:b/>
          <w:bCs/>
          <w:color w:val="3B3B3B"/>
          <w:sz w:val="24"/>
          <w:szCs w:val="24"/>
          <w:u w:color="3B3B3B"/>
        </w:rPr>
        <w:tab/>
      </w:r>
    </w:p>
    <w:p w14:paraId="44CAC1EE" w14:textId="70EB3C92" w:rsidR="00B742BD" w:rsidRPr="002C094E" w:rsidRDefault="00B742BD"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Printed name: Robert Thompson</w:t>
      </w:r>
      <w:r w:rsidRPr="002C094E">
        <w:rPr>
          <w:rFonts w:ascii="Times New Roman" w:hAnsi="Times New Roman" w:cs="Times New Roman"/>
          <w:b/>
          <w:bCs/>
          <w:color w:val="3B3B3B"/>
          <w:sz w:val="24"/>
          <w:szCs w:val="24"/>
          <w:u w:color="3B3B3B"/>
        </w:rPr>
        <w:tab/>
      </w:r>
      <w:r w:rsidRPr="002C094E">
        <w:rPr>
          <w:rFonts w:ascii="Times New Roman" w:hAnsi="Times New Roman" w:cs="Times New Roman"/>
          <w:b/>
          <w:bCs/>
          <w:color w:val="3B3B3B"/>
          <w:sz w:val="24"/>
          <w:szCs w:val="24"/>
          <w:u w:color="3B3B3B"/>
        </w:rPr>
        <w:tab/>
      </w:r>
    </w:p>
    <w:p w14:paraId="389C8ACD" w14:textId="77777777" w:rsidR="002C094E" w:rsidRDefault="00B742BD"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Date: ____________________________</w:t>
      </w:r>
    </w:p>
    <w:p w14:paraId="6D014B9E" w14:textId="77777777" w:rsidR="002C094E" w:rsidRDefault="002C094E" w:rsidP="002C094E">
      <w:pPr>
        <w:pStyle w:val="Heading1"/>
        <w:tabs>
          <w:tab w:val="left" w:pos="4984"/>
        </w:tabs>
        <w:ind w:left="720"/>
        <w:rPr>
          <w:rFonts w:ascii="Times New Roman" w:hAnsi="Times New Roman" w:cs="Times New Roman"/>
          <w:b/>
          <w:bCs/>
          <w:color w:val="3B3B3B"/>
          <w:sz w:val="24"/>
          <w:szCs w:val="24"/>
          <w:u w:color="3B3B3B"/>
        </w:rPr>
      </w:pPr>
    </w:p>
    <w:p w14:paraId="7635C49C" w14:textId="77777777" w:rsidR="002C094E" w:rsidRPr="002C094E" w:rsidRDefault="002C094E" w:rsidP="002C094E">
      <w:pPr>
        <w:pStyle w:val="Heading1"/>
        <w:tabs>
          <w:tab w:val="left" w:pos="4984"/>
        </w:tabs>
        <w:ind w:left="720"/>
        <w:rPr>
          <w:rFonts w:ascii="Times New Roman" w:hAnsi="Times New Roman" w:cs="Times New Roman"/>
          <w:color w:val="3B3B3B"/>
          <w:sz w:val="24"/>
          <w:szCs w:val="24"/>
          <w:u w:val="single" w:color="3B3B3B"/>
        </w:rPr>
      </w:pPr>
      <w:r w:rsidRPr="002C094E">
        <w:rPr>
          <w:rFonts w:ascii="Times New Roman" w:hAnsi="Times New Roman" w:cs="Times New Roman"/>
          <w:color w:val="3B3B3B"/>
          <w:sz w:val="24"/>
          <w:szCs w:val="24"/>
          <w:u w:val="single" w:color="3B3B3B"/>
        </w:rPr>
        <w:t>MAAO Education Steering Committee Chair</w:t>
      </w:r>
    </w:p>
    <w:p w14:paraId="281641D4" w14:textId="77777777" w:rsidR="002C094E" w:rsidRDefault="002C094E"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By: ______________________________</w:t>
      </w:r>
    </w:p>
    <w:p w14:paraId="78D83C2D" w14:textId="36CCA911" w:rsidR="00B742BD" w:rsidRPr="002C094E" w:rsidRDefault="002C094E"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Printed name: Mike Wacke</w:t>
      </w:r>
      <w:r>
        <w:rPr>
          <w:rFonts w:ascii="Times New Roman" w:hAnsi="Times New Roman" w:cs="Times New Roman"/>
          <w:b/>
          <w:bCs/>
          <w:color w:val="3B3B3B"/>
          <w:sz w:val="24"/>
          <w:szCs w:val="24"/>
          <w:u w:color="3B3B3B"/>
        </w:rPr>
        <w:t>r</w:t>
      </w:r>
    </w:p>
    <w:p w14:paraId="6A1CAB75" w14:textId="77777777" w:rsidR="002C094E" w:rsidRDefault="002C094E"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Date: ____________________________</w:t>
      </w:r>
    </w:p>
    <w:p w14:paraId="6FC3642C" w14:textId="77777777" w:rsidR="002C094E" w:rsidRDefault="002C094E" w:rsidP="002C094E">
      <w:pPr>
        <w:pStyle w:val="Heading1"/>
        <w:tabs>
          <w:tab w:val="left" w:pos="4984"/>
        </w:tabs>
        <w:ind w:left="720"/>
        <w:rPr>
          <w:rFonts w:ascii="Times New Roman" w:hAnsi="Times New Roman" w:cs="Times New Roman"/>
          <w:color w:val="3B3B3B"/>
          <w:sz w:val="24"/>
          <w:szCs w:val="24"/>
          <w:u w:color="3B3B3B"/>
        </w:rPr>
      </w:pPr>
    </w:p>
    <w:p w14:paraId="2E425B1F" w14:textId="77777777" w:rsidR="00B51A85" w:rsidRDefault="002C094E" w:rsidP="002C094E">
      <w:pPr>
        <w:pStyle w:val="Heading1"/>
        <w:tabs>
          <w:tab w:val="left" w:pos="4984"/>
        </w:tabs>
        <w:ind w:left="720"/>
        <w:rPr>
          <w:rFonts w:ascii="Times New Roman" w:hAnsi="Times New Roman" w:cs="Times New Roman"/>
          <w:color w:val="3B3B3B"/>
          <w:sz w:val="24"/>
          <w:szCs w:val="24"/>
          <w:u w:val="single" w:color="3B3B3B"/>
        </w:rPr>
      </w:pPr>
      <w:r w:rsidRPr="002C094E">
        <w:rPr>
          <w:rFonts w:ascii="Times New Roman" w:hAnsi="Times New Roman" w:cs="Times New Roman"/>
          <w:color w:val="3B3B3B"/>
          <w:sz w:val="24"/>
          <w:szCs w:val="24"/>
          <w:u w:val="single" w:color="3B3B3B"/>
        </w:rPr>
        <w:t>Contractor</w:t>
      </w:r>
      <w:r>
        <w:rPr>
          <w:rFonts w:ascii="Times New Roman" w:hAnsi="Times New Roman" w:cs="Times New Roman"/>
          <w:color w:val="3B3B3B"/>
          <w:sz w:val="24"/>
          <w:szCs w:val="24"/>
          <w:u w:val="single" w:color="3B3B3B"/>
        </w:rPr>
        <w:t xml:space="preserve"> </w:t>
      </w:r>
    </w:p>
    <w:p w14:paraId="230E127A" w14:textId="71DFB57C" w:rsidR="002C094E" w:rsidRDefault="002C094E"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By: ______________________________</w:t>
      </w:r>
    </w:p>
    <w:p w14:paraId="6DE78C2A" w14:textId="42AE7E84" w:rsidR="002C094E" w:rsidRPr="002C094E" w:rsidRDefault="002C094E"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 xml:space="preserve">Printed name: </w:t>
      </w:r>
    </w:p>
    <w:p w14:paraId="36263D7D" w14:textId="7D18E6A4" w:rsidR="00B742BD" w:rsidRPr="002C094E" w:rsidRDefault="002C094E" w:rsidP="002C094E">
      <w:pPr>
        <w:pStyle w:val="Heading1"/>
        <w:tabs>
          <w:tab w:val="left" w:pos="4984"/>
        </w:tabs>
        <w:ind w:left="720"/>
        <w:rPr>
          <w:rFonts w:ascii="Times New Roman" w:hAnsi="Times New Roman" w:cs="Times New Roman"/>
          <w:b/>
          <w:bCs/>
          <w:color w:val="3B3B3B"/>
          <w:sz w:val="24"/>
          <w:szCs w:val="24"/>
          <w:u w:color="3B3B3B"/>
        </w:rPr>
      </w:pPr>
      <w:r w:rsidRPr="002C094E">
        <w:rPr>
          <w:rFonts w:ascii="Times New Roman" w:hAnsi="Times New Roman" w:cs="Times New Roman"/>
          <w:b/>
          <w:bCs/>
          <w:color w:val="3B3B3B"/>
          <w:sz w:val="24"/>
          <w:szCs w:val="24"/>
          <w:u w:color="3B3B3B"/>
        </w:rPr>
        <w:t>Date: ____________________________</w:t>
      </w:r>
    </w:p>
    <w:p w14:paraId="7411BC4C" w14:textId="77777777" w:rsidR="00B742BD" w:rsidRPr="002C094E" w:rsidRDefault="00B742BD" w:rsidP="002C094E">
      <w:pPr>
        <w:pStyle w:val="BodyText"/>
        <w:ind w:left="720"/>
        <w:rPr>
          <w:b/>
          <w:sz w:val="24"/>
          <w:szCs w:val="24"/>
        </w:rPr>
      </w:pPr>
    </w:p>
    <w:p w14:paraId="6771B248" w14:textId="77777777" w:rsidR="00B742BD" w:rsidRPr="002C094E" w:rsidRDefault="00B742BD" w:rsidP="002C094E">
      <w:pPr>
        <w:pStyle w:val="BodyText"/>
        <w:ind w:left="720"/>
        <w:rPr>
          <w:b/>
          <w:sz w:val="24"/>
          <w:szCs w:val="24"/>
        </w:rPr>
      </w:pPr>
    </w:p>
    <w:p w14:paraId="0FD16BF8" w14:textId="77777777" w:rsidR="00B742BD" w:rsidRPr="002C094E" w:rsidRDefault="00B742BD" w:rsidP="002C094E">
      <w:pPr>
        <w:ind w:left="720"/>
        <w:rPr>
          <w:sz w:val="24"/>
          <w:szCs w:val="24"/>
        </w:rPr>
        <w:sectPr w:rsidR="00B742BD" w:rsidRPr="002C094E" w:rsidSect="00B742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720" w:header="720" w:footer="720" w:gutter="0"/>
          <w:cols w:space="720"/>
        </w:sectPr>
      </w:pPr>
    </w:p>
    <w:p w14:paraId="7027CD93" w14:textId="77777777" w:rsidR="00B742BD" w:rsidRPr="002C094E" w:rsidRDefault="00B742BD" w:rsidP="002C094E">
      <w:pPr>
        <w:pStyle w:val="BodyText"/>
        <w:ind w:left="720"/>
        <w:rPr>
          <w:b/>
          <w:sz w:val="24"/>
          <w:szCs w:val="24"/>
        </w:rPr>
      </w:pPr>
    </w:p>
    <w:p w14:paraId="4206815B" w14:textId="77777777" w:rsidR="00B742BD" w:rsidRPr="002C094E" w:rsidRDefault="00B742BD" w:rsidP="002C094E">
      <w:pPr>
        <w:spacing w:line="525" w:lineRule="auto"/>
        <w:ind w:left="1199" w:right="2732"/>
        <w:rPr>
          <w:sz w:val="24"/>
          <w:szCs w:val="24"/>
        </w:rPr>
      </w:pPr>
    </w:p>
    <w:p w14:paraId="0141EA4F" w14:textId="77777777" w:rsidR="00A72DC0" w:rsidRPr="002C094E" w:rsidRDefault="00A72DC0" w:rsidP="002C094E">
      <w:pPr>
        <w:ind w:left="720"/>
        <w:rPr>
          <w:sz w:val="24"/>
          <w:szCs w:val="24"/>
        </w:rPr>
      </w:pPr>
    </w:p>
    <w:sectPr w:rsidR="00A72DC0" w:rsidRPr="002C094E" w:rsidSect="00B742BD">
      <w:type w:val="continuous"/>
      <w:pgSz w:w="12240" w:h="15840" w:code="1"/>
      <w:pgMar w:top="1440" w:right="1440" w:bottom="720" w:left="720" w:header="720" w:footer="720" w:gutter="0"/>
      <w:cols w:num="3" w:space="720" w:equalWidth="0">
        <w:col w:w="1241" w:space="40"/>
        <w:col w:w="2260" w:space="1347"/>
        <w:col w:w="51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BB83" w14:textId="77777777" w:rsidR="004D3D28" w:rsidRDefault="004D3D28" w:rsidP="004D3D28">
      <w:r>
        <w:separator/>
      </w:r>
    </w:p>
  </w:endnote>
  <w:endnote w:type="continuationSeparator" w:id="0">
    <w:p w14:paraId="66004743" w14:textId="77777777" w:rsidR="004D3D28" w:rsidRDefault="004D3D28" w:rsidP="004D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FE5D" w14:textId="77777777" w:rsidR="004D3D28" w:rsidRDefault="004D3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1475" w14:textId="77777777" w:rsidR="004D3D28" w:rsidRDefault="004D3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7CCF" w14:textId="77777777" w:rsidR="004D3D28" w:rsidRDefault="004D3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8E10" w14:textId="77777777" w:rsidR="004D3D28" w:rsidRDefault="004D3D28" w:rsidP="004D3D28">
      <w:r>
        <w:separator/>
      </w:r>
    </w:p>
  </w:footnote>
  <w:footnote w:type="continuationSeparator" w:id="0">
    <w:p w14:paraId="074754EA" w14:textId="77777777" w:rsidR="004D3D28" w:rsidRDefault="004D3D28" w:rsidP="004D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9515" w14:textId="77777777" w:rsidR="004D3D28" w:rsidRDefault="004D3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0879"/>
      <w:docPartObj>
        <w:docPartGallery w:val="Watermarks"/>
        <w:docPartUnique/>
      </w:docPartObj>
    </w:sdtPr>
    <w:sdtEndPr/>
    <w:sdtContent>
      <w:p w14:paraId="4265C755" w14:textId="61D7C6B0" w:rsidR="004D3D28" w:rsidRDefault="00B176D0">
        <w:pPr>
          <w:pStyle w:val="Header"/>
        </w:pPr>
        <w:r>
          <w:rPr>
            <w:noProof/>
          </w:rPr>
          <w:pict w14:anchorId="1B727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B61F" w14:textId="77777777" w:rsidR="004D3D28" w:rsidRDefault="004D3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FB8"/>
    <w:multiLevelType w:val="hybridMultilevel"/>
    <w:tmpl w:val="B2829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F80E7B"/>
    <w:multiLevelType w:val="hybridMultilevel"/>
    <w:tmpl w:val="5B6A7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D375B6"/>
    <w:multiLevelType w:val="hybridMultilevel"/>
    <w:tmpl w:val="9FFAE936"/>
    <w:lvl w:ilvl="0" w:tplc="0409000F">
      <w:start w:val="1"/>
      <w:numFmt w:val="decimal"/>
      <w:lvlText w:val="%1."/>
      <w:lvlJc w:val="left"/>
      <w:pPr>
        <w:ind w:left="720" w:hanging="360"/>
      </w:pPr>
    </w:lvl>
    <w:lvl w:ilvl="1" w:tplc="7838945C">
      <w:start w:val="1"/>
      <w:numFmt w:val="decimal"/>
      <w:lvlText w:val="%2)"/>
      <w:lvlJc w:val="left"/>
      <w:pPr>
        <w:ind w:left="1440" w:hanging="360"/>
      </w:pPr>
      <w:rPr>
        <w:rFonts w:hint="default"/>
        <w:w w:val="109"/>
      </w:rPr>
    </w:lvl>
    <w:lvl w:ilvl="2" w:tplc="25AA6E04">
      <w:start w:val="1"/>
      <w:numFmt w:val="lowerLetter"/>
      <w:lvlText w:val="%3)"/>
      <w:lvlJc w:val="left"/>
      <w:pPr>
        <w:ind w:left="1440" w:hanging="360"/>
      </w:pPr>
      <w:rPr>
        <w:rFonts w:hint="default"/>
        <w:spacing w:val="-1"/>
        <w:w w:val="10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074EA"/>
    <w:multiLevelType w:val="hybridMultilevel"/>
    <w:tmpl w:val="F9BEA1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5C6E21"/>
    <w:multiLevelType w:val="hybridMultilevel"/>
    <w:tmpl w:val="EEDE3920"/>
    <w:lvl w:ilvl="0" w:tplc="FFFFFFFF">
      <w:start w:val="1"/>
      <w:numFmt w:val="decimal"/>
      <w:lvlText w:val="%1."/>
      <w:lvlJc w:val="left"/>
      <w:pPr>
        <w:ind w:left="720" w:hanging="360"/>
      </w:pPr>
    </w:lvl>
    <w:lvl w:ilvl="1" w:tplc="25AA6E04">
      <w:start w:val="1"/>
      <w:numFmt w:val="lowerLetter"/>
      <w:lvlText w:val="%2)"/>
      <w:lvlJc w:val="left"/>
      <w:pPr>
        <w:ind w:left="1440" w:hanging="360"/>
      </w:pPr>
      <w:rPr>
        <w:rFonts w:hint="default"/>
        <w:spacing w:val="-1"/>
        <w:w w:val="10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7A00D1"/>
    <w:multiLevelType w:val="hybridMultilevel"/>
    <w:tmpl w:val="D9868E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A23F82"/>
    <w:multiLevelType w:val="hybridMultilevel"/>
    <w:tmpl w:val="E3D06930"/>
    <w:lvl w:ilvl="0" w:tplc="3286C468">
      <w:start w:val="1"/>
      <w:numFmt w:val="decimal"/>
      <w:lvlText w:val="%1."/>
      <w:lvlJc w:val="left"/>
      <w:pPr>
        <w:ind w:left="1291" w:hanging="662"/>
        <w:jc w:val="right"/>
      </w:pPr>
      <w:rPr>
        <w:rFonts w:hint="default"/>
        <w:w w:val="108"/>
      </w:rPr>
    </w:lvl>
    <w:lvl w:ilvl="1" w:tplc="7838945C">
      <w:start w:val="1"/>
      <w:numFmt w:val="decimal"/>
      <w:lvlText w:val="%2)"/>
      <w:lvlJc w:val="left"/>
      <w:pPr>
        <w:ind w:left="1712" w:hanging="538"/>
        <w:jc w:val="right"/>
      </w:pPr>
      <w:rPr>
        <w:rFonts w:hint="default"/>
        <w:w w:val="109"/>
      </w:rPr>
    </w:lvl>
    <w:lvl w:ilvl="2" w:tplc="25AA6E04">
      <w:start w:val="1"/>
      <w:numFmt w:val="lowerLetter"/>
      <w:lvlText w:val="%3)"/>
      <w:lvlJc w:val="left"/>
      <w:pPr>
        <w:ind w:left="2656" w:hanging="362"/>
      </w:pPr>
      <w:rPr>
        <w:rFonts w:hint="default"/>
        <w:spacing w:val="-1"/>
        <w:w w:val="102"/>
      </w:rPr>
    </w:lvl>
    <w:lvl w:ilvl="3" w:tplc="1608706C">
      <w:numFmt w:val="bullet"/>
      <w:lvlText w:val="•"/>
      <w:lvlJc w:val="left"/>
      <w:pPr>
        <w:ind w:left="2660" w:hanging="362"/>
      </w:pPr>
      <w:rPr>
        <w:rFonts w:hint="default"/>
      </w:rPr>
    </w:lvl>
    <w:lvl w:ilvl="4" w:tplc="52944D62">
      <w:numFmt w:val="bullet"/>
      <w:lvlText w:val="•"/>
      <w:lvlJc w:val="left"/>
      <w:pPr>
        <w:ind w:left="3748" w:hanging="362"/>
      </w:pPr>
      <w:rPr>
        <w:rFonts w:hint="default"/>
      </w:rPr>
    </w:lvl>
    <w:lvl w:ilvl="5" w:tplc="01580988">
      <w:numFmt w:val="bullet"/>
      <w:lvlText w:val="•"/>
      <w:lvlJc w:val="left"/>
      <w:pPr>
        <w:ind w:left="4837" w:hanging="362"/>
      </w:pPr>
      <w:rPr>
        <w:rFonts w:hint="default"/>
      </w:rPr>
    </w:lvl>
    <w:lvl w:ilvl="6" w:tplc="F68C1726">
      <w:numFmt w:val="bullet"/>
      <w:lvlText w:val="•"/>
      <w:lvlJc w:val="left"/>
      <w:pPr>
        <w:ind w:left="5925" w:hanging="362"/>
      </w:pPr>
      <w:rPr>
        <w:rFonts w:hint="default"/>
      </w:rPr>
    </w:lvl>
    <w:lvl w:ilvl="7" w:tplc="8DD6BB26">
      <w:numFmt w:val="bullet"/>
      <w:lvlText w:val="•"/>
      <w:lvlJc w:val="left"/>
      <w:pPr>
        <w:ind w:left="7014" w:hanging="362"/>
      </w:pPr>
      <w:rPr>
        <w:rFonts w:hint="default"/>
      </w:rPr>
    </w:lvl>
    <w:lvl w:ilvl="8" w:tplc="391C6448">
      <w:numFmt w:val="bullet"/>
      <w:lvlText w:val="•"/>
      <w:lvlJc w:val="left"/>
      <w:pPr>
        <w:ind w:left="8102" w:hanging="362"/>
      </w:pPr>
      <w:rPr>
        <w:rFonts w:hint="default"/>
      </w:rPr>
    </w:lvl>
  </w:abstractNum>
  <w:abstractNum w:abstractNumId="7" w15:restartNumberingAfterBreak="0">
    <w:nsid w:val="51F73099"/>
    <w:multiLevelType w:val="hybridMultilevel"/>
    <w:tmpl w:val="3A309194"/>
    <w:lvl w:ilvl="0" w:tplc="FFFFFFFF">
      <w:start w:val="1"/>
      <w:numFmt w:val="decimal"/>
      <w:lvlText w:val="%1."/>
      <w:lvlJc w:val="left"/>
      <w:pPr>
        <w:ind w:left="720" w:hanging="360"/>
      </w:pPr>
    </w:lvl>
    <w:lvl w:ilvl="1" w:tplc="25AA6E04">
      <w:start w:val="1"/>
      <w:numFmt w:val="lowerLetter"/>
      <w:lvlText w:val="%2)"/>
      <w:lvlJc w:val="left"/>
      <w:pPr>
        <w:ind w:left="1440" w:hanging="360"/>
      </w:pPr>
      <w:rPr>
        <w:rFonts w:hint="default"/>
        <w:spacing w:val="-1"/>
        <w:w w:val="10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0735FE"/>
    <w:multiLevelType w:val="hybridMultilevel"/>
    <w:tmpl w:val="1206E36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6EF63407"/>
    <w:multiLevelType w:val="hybridMultilevel"/>
    <w:tmpl w:val="3EE09D80"/>
    <w:lvl w:ilvl="0" w:tplc="FFFFFFFF">
      <w:start w:val="1"/>
      <w:numFmt w:val="decimal"/>
      <w:lvlText w:val="%1."/>
      <w:lvlJc w:val="left"/>
      <w:pPr>
        <w:ind w:left="720" w:hanging="360"/>
      </w:pPr>
    </w:lvl>
    <w:lvl w:ilvl="1" w:tplc="25AA6E04">
      <w:start w:val="1"/>
      <w:numFmt w:val="lowerLetter"/>
      <w:lvlText w:val="%2)"/>
      <w:lvlJc w:val="left"/>
      <w:pPr>
        <w:ind w:left="1440" w:hanging="360"/>
      </w:pPr>
      <w:rPr>
        <w:rFonts w:hint="default"/>
        <w:spacing w:val="-1"/>
        <w:w w:val="102"/>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ED2F3B"/>
    <w:multiLevelType w:val="hybridMultilevel"/>
    <w:tmpl w:val="70D2A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B6014F"/>
    <w:multiLevelType w:val="hybridMultilevel"/>
    <w:tmpl w:val="CCCC29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21292330">
    <w:abstractNumId w:val="6"/>
  </w:num>
  <w:num w:numId="2" w16cid:durableId="1981299255">
    <w:abstractNumId w:val="2"/>
  </w:num>
  <w:num w:numId="3" w16cid:durableId="481502828">
    <w:abstractNumId w:val="9"/>
  </w:num>
  <w:num w:numId="4" w16cid:durableId="789399502">
    <w:abstractNumId w:val="4"/>
  </w:num>
  <w:num w:numId="5" w16cid:durableId="402028482">
    <w:abstractNumId w:val="7"/>
  </w:num>
  <w:num w:numId="6" w16cid:durableId="143667610">
    <w:abstractNumId w:val="1"/>
  </w:num>
  <w:num w:numId="7" w16cid:durableId="352194455">
    <w:abstractNumId w:val="8"/>
  </w:num>
  <w:num w:numId="8" w16cid:durableId="818691730">
    <w:abstractNumId w:val="5"/>
  </w:num>
  <w:num w:numId="9" w16cid:durableId="213741191">
    <w:abstractNumId w:val="0"/>
  </w:num>
  <w:num w:numId="10" w16cid:durableId="864177950">
    <w:abstractNumId w:val="11"/>
  </w:num>
  <w:num w:numId="11" w16cid:durableId="790172713">
    <w:abstractNumId w:val="3"/>
  </w:num>
  <w:num w:numId="12" w16cid:durableId="1835684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BD"/>
    <w:rsid w:val="0000775B"/>
    <w:rsid w:val="000438AE"/>
    <w:rsid w:val="00055669"/>
    <w:rsid w:val="001130B1"/>
    <w:rsid w:val="0017583C"/>
    <w:rsid w:val="001B789F"/>
    <w:rsid w:val="0027371A"/>
    <w:rsid w:val="002A5BF9"/>
    <w:rsid w:val="002C094E"/>
    <w:rsid w:val="002C58B9"/>
    <w:rsid w:val="003B30F7"/>
    <w:rsid w:val="003F756F"/>
    <w:rsid w:val="004571E1"/>
    <w:rsid w:val="00462912"/>
    <w:rsid w:val="00497321"/>
    <w:rsid w:val="004B6C78"/>
    <w:rsid w:val="004D3D28"/>
    <w:rsid w:val="004D7FCC"/>
    <w:rsid w:val="00511B11"/>
    <w:rsid w:val="005544E3"/>
    <w:rsid w:val="00612DE1"/>
    <w:rsid w:val="00645012"/>
    <w:rsid w:val="006471A5"/>
    <w:rsid w:val="006E5CEA"/>
    <w:rsid w:val="006F18A2"/>
    <w:rsid w:val="0072194E"/>
    <w:rsid w:val="00734D78"/>
    <w:rsid w:val="0073508B"/>
    <w:rsid w:val="008110C1"/>
    <w:rsid w:val="0081287E"/>
    <w:rsid w:val="00820044"/>
    <w:rsid w:val="008306AB"/>
    <w:rsid w:val="00897340"/>
    <w:rsid w:val="008B0D6F"/>
    <w:rsid w:val="008D16BB"/>
    <w:rsid w:val="00915890"/>
    <w:rsid w:val="00942149"/>
    <w:rsid w:val="009809D2"/>
    <w:rsid w:val="009939C3"/>
    <w:rsid w:val="009A24C3"/>
    <w:rsid w:val="009C3F9B"/>
    <w:rsid w:val="00A63526"/>
    <w:rsid w:val="00A72DC0"/>
    <w:rsid w:val="00AB4414"/>
    <w:rsid w:val="00AB678F"/>
    <w:rsid w:val="00B029D9"/>
    <w:rsid w:val="00B22162"/>
    <w:rsid w:val="00B315F9"/>
    <w:rsid w:val="00B51A85"/>
    <w:rsid w:val="00B742BD"/>
    <w:rsid w:val="00BD593E"/>
    <w:rsid w:val="00C01657"/>
    <w:rsid w:val="00C017EF"/>
    <w:rsid w:val="00C47886"/>
    <w:rsid w:val="00D97C99"/>
    <w:rsid w:val="00E065E2"/>
    <w:rsid w:val="00F03FC0"/>
    <w:rsid w:val="00FE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C8DBA4"/>
  <w15:chartTrackingRefBased/>
  <w15:docId w15:val="{F26EB3A6-DE95-4AB3-A5F4-BDDDF6E3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B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7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2BD"/>
    <w:rPr>
      <w:rFonts w:eastAsiaTheme="majorEastAsia" w:cstheme="majorBidi"/>
      <w:color w:val="272727" w:themeColor="text1" w:themeTint="D8"/>
    </w:rPr>
  </w:style>
  <w:style w:type="paragraph" w:styleId="Title">
    <w:name w:val="Title"/>
    <w:basedOn w:val="Normal"/>
    <w:next w:val="Normal"/>
    <w:link w:val="TitleChar"/>
    <w:uiPriority w:val="10"/>
    <w:qFormat/>
    <w:rsid w:val="00B742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2BD"/>
    <w:pPr>
      <w:spacing w:before="160"/>
      <w:jc w:val="center"/>
    </w:pPr>
    <w:rPr>
      <w:i/>
      <w:iCs/>
      <w:color w:val="404040" w:themeColor="text1" w:themeTint="BF"/>
    </w:rPr>
  </w:style>
  <w:style w:type="character" w:customStyle="1" w:styleId="QuoteChar">
    <w:name w:val="Quote Char"/>
    <w:basedOn w:val="DefaultParagraphFont"/>
    <w:link w:val="Quote"/>
    <w:uiPriority w:val="29"/>
    <w:rsid w:val="00B742BD"/>
    <w:rPr>
      <w:i/>
      <w:iCs/>
      <w:color w:val="404040" w:themeColor="text1" w:themeTint="BF"/>
    </w:rPr>
  </w:style>
  <w:style w:type="paragraph" w:styleId="ListParagraph">
    <w:name w:val="List Paragraph"/>
    <w:basedOn w:val="Normal"/>
    <w:uiPriority w:val="1"/>
    <w:qFormat/>
    <w:rsid w:val="00B742BD"/>
    <w:pPr>
      <w:ind w:left="720"/>
      <w:contextualSpacing/>
    </w:pPr>
  </w:style>
  <w:style w:type="character" w:styleId="IntenseEmphasis">
    <w:name w:val="Intense Emphasis"/>
    <w:basedOn w:val="DefaultParagraphFont"/>
    <w:uiPriority w:val="21"/>
    <w:qFormat/>
    <w:rsid w:val="00B742BD"/>
    <w:rPr>
      <w:i/>
      <w:iCs/>
      <w:color w:val="0F4761" w:themeColor="accent1" w:themeShade="BF"/>
    </w:rPr>
  </w:style>
  <w:style w:type="paragraph" w:styleId="IntenseQuote">
    <w:name w:val="Intense Quote"/>
    <w:basedOn w:val="Normal"/>
    <w:next w:val="Normal"/>
    <w:link w:val="IntenseQuoteChar"/>
    <w:uiPriority w:val="30"/>
    <w:qFormat/>
    <w:rsid w:val="00B7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2BD"/>
    <w:rPr>
      <w:i/>
      <w:iCs/>
      <w:color w:val="0F4761" w:themeColor="accent1" w:themeShade="BF"/>
    </w:rPr>
  </w:style>
  <w:style w:type="character" w:styleId="IntenseReference">
    <w:name w:val="Intense Reference"/>
    <w:basedOn w:val="DefaultParagraphFont"/>
    <w:uiPriority w:val="32"/>
    <w:qFormat/>
    <w:rsid w:val="00B742BD"/>
    <w:rPr>
      <w:b/>
      <w:bCs/>
      <w:smallCaps/>
      <w:color w:val="0F4761" w:themeColor="accent1" w:themeShade="BF"/>
      <w:spacing w:val="5"/>
    </w:rPr>
  </w:style>
  <w:style w:type="paragraph" w:styleId="BodyText">
    <w:name w:val="Body Text"/>
    <w:basedOn w:val="Normal"/>
    <w:link w:val="BodyTextChar"/>
    <w:uiPriority w:val="1"/>
    <w:qFormat/>
    <w:rsid w:val="00B742BD"/>
    <w:rPr>
      <w:sz w:val="23"/>
      <w:szCs w:val="23"/>
    </w:rPr>
  </w:style>
  <w:style w:type="character" w:customStyle="1" w:styleId="BodyTextChar">
    <w:name w:val="Body Text Char"/>
    <w:basedOn w:val="DefaultParagraphFont"/>
    <w:link w:val="BodyText"/>
    <w:uiPriority w:val="1"/>
    <w:rsid w:val="00B742BD"/>
    <w:rPr>
      <w:rFonts w:ascii="Times New Roman" w:eastAsia="Times New Roman" w:hAnsi="Times New Roman" w:cs="Times New Roman"/>
      <w:kern w:val="0"/>
      <w:sz w:val="23"/>
      <w:szCs w:val="23"/>
      <w14:ligatures w14:val="none"/>
    </w:rPr>
  </w:style>
  <w:style w:type="character" w:styleId="CommentReference">
    <w:name w:val="annotation reference"/>
    <w:basedOn w:val="DefaultParagraphFont"/>
    <w:uiPriority w:val="99"/>
    <w:semiHidden/>
    <w:unhideWhenUsed/>
    <w:rsid w:val="00B742BD"/>
    <w:rPr>
      <w:sz w:val="16"/>
      <w:szCs w:val="16"/>
    </w:rPr>
  </w:style>
  <w:style w:type="paragraph" w:styleId="CommentText">
    <w:name w:val="annotation text"/>
    <w:basedOn w:val="Normal"/>
    <w:link w:val="CommentTextChar"/>
    <w:uiPriority w:val="99"/>
    <w:unhideWhenUsed/>
    <w:rsid w:val="00B742BD"/>
    <w:rPr>
      <w:sz w:val="20"/>
      <w:szCs w:val="20"/>
    </w:rPr>
  </w:style>
  <w:style w:type="character" w:customStyle="1" w:styleId="CommentTextChar">
    <w:name w:val="Comment Text Char"/>
    <w:basedOn w:val="DefaultParagraphFont"/>
    <w:link w:val="CommentText"/>
    <w:uiPriority w:val="99"/>
    <w:rsid w:val="00B742BD"/>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742BD"/>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742BD"/>
    <w:rPr>
      <w:b/>
      <w:bCs/>
    </w:rPr>
  </w:style>
  <w:style w:type="character" w:customStyle="1" w:styleId="CommentSubjectChar">
    <w:name w:val="Comment Subject Char"/>
    <w:basedOn w:val="CommentTextChar"/>
    <w:link w:val="CommentSubject"/>
    <w:uiPriority w:val="99"/>
    <w:semiHidden/>
    <w:rsid w:val="00B742BD"/>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4D3D28"/>
    <w:pPr>
      <w:tabs>
        <w:tab w:val="center" w:pos="4680"/>
        <w:tab w:val="right" w:pos="9360"/>
      </w:tabs>
    </w:pPr>
  </w:style>
  <w:style w:type="character" w:customStyle="1" w:styleId="HeaderChar">
    <w:name w:val="Header Char"/>
    <w:basedOn w:val="DefaultParagraphFont"/>
    <w:link w:val="Header"/>
    <w:uiPriority w:val="99"/>
    <w:rsid w:val="004D3D2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D3D28"/>
    <w:pPr>
      <w:tabs>
        <w:tab w:val="center" w:pos="4680"/>
        <w:tab w:val="right" w:pos="9360"/>
      </w:tabs>
    </w:pPr>
  </w:style>
  <w:style w:type="character" w:customStyle="1" w:styleId="FooterChar">
    <w:name w:val="Footer Char"/>
    <w:basedOn w:val="DefaultParagraphFont"/>
    <w:link w:val="Footer"/>
    <w:uiPriority w:val="99"/>
    <w:rsid w:val="004D3D2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1586</Words>
  <Characters>10044</Characters>
  <Application>Microsoft Office Word</Application>
  <DocSecurity>0</DocSecurity>
  <Lines>244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MAAO Education Coordinator</dc:creator>
  <cp:keywords/>
  <dc:description/>
  <cp:lastModifiedBy>Alex Guggenberger</cp:lastModifiedBy>
  <cp:revision>12</cp:revision>
  <cp:lastPrinted>2026-02-26T22:09:00Z</cp:lastPrinted>
  <dcterms:created xsi:type="dcterms:W3CDTF">2026-02-11T14:05:00Z</dcterms:created>
  <dcterms:modified xsi:type="dcterms:W3CDTF">2026-02-27T21:46:00Z</dcterms:modified>
</cp:coreProperties>
</file>