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6D" w:rsidRDefault="00CE086D">
      <w:bookmarkStart w:id="0" w:name="_GoBack"/>
      <w:bookmarkEnd w:id="0"/>
    </w:p>
    <w:p w:rsidR="003E2D36" w:rsidRDefault="003E2D36"/>
    <w:p w:rsidR="003E2D36" w:rsidRPr="00A63E56" w:rsidRDefault="003E2D36" w:rsidP="003E2D36">
      <w:pPr>
        <w:jc w:val="center"/>
        <w:rPr>
          <w:b/>
          <w:sz w:val="28"/>
          <w:szCs w:val="28"/>
          <w:u w:val="single"/>
        </w:rPr>
      </w:pPr>
      <w:r w:rsidRPr="00A63E56">
        <w:rPr>
          <w:b/>
          <w:sz w:val="28"/>
          <w:szCs w:val="28"/>
          <w:u w:val="single"/>
        </w:rPr>
        <w:t xml:space="preserve">Valuation of </w:t>
      </w:r>
      <w:r w:rsidR="00A26941" w:rsidRPr="00A63E56">
        <w:rPr>
          <w:b/>
          <w:sz w:val="28"/>
          <w:szCs w:val="28"/>
          <w:u w:val="single"/>
        </w:rPr>
        <w:t>Self-Storage Properties</w:t>
      </w:r>
      <w:r w:rsidRPr="00A63E56">
        <w:rPr>
          <w:b/>
          <w:sz w:val="28"/>
          <w:szCs w:val="28"/>
          <w:u w:val="single"/>
        </w:rPr>
        <w:t xml:space="preserve"> Workshop Overview</w:t>
      </w:r>
    </w:p>
    <w:p w:rsidR="003E2D36" w:rsidRDefault="003E2D36" w:rsidP="003E2D36">
      <w:pPr>
        <w:jc w:val="center"/>
        <w:rPr>
          <w:b/>
          <w:u w:val="single"/>
        </w:rPr>
      </w:pPr>
    </w:p>
    <w:p w:rsidR="003E2D36" w:rsidRDefault="003E2D36" w:rsidP="005A2B92">
      <w:pPr>
        <w:spacing w:after="120"/>
      </w:pPr>
      <w:r>
        <w:t xml:space="preserve">Purpose of this workshop is to provide some guidance and suggestions on the process of </w:t>
      </w:r>
      <w:r w:rsidR="004569F8">
        <w:t>analysis and valuation</w:t>
      </w:r>
      <w:r>
        <w:t xml:space="preserve"> of </w:t>
      </w:r>
      <w:r w:rsidR="00A26941">
        <w:t>self-storage</w:t>
      </w:r>
      <w:r w:rsidR="004569F8">
        <w:t xml:space="preserve"> properties, using i</w:t>
      </w:r>
      <w:r>
        <w:t>nformation from various ar</w:t>
      </w:r>
      <w:r w:rsidR="004569F8">
        <w:t xml:space="preserve">eas of the U.S.  </w:t>
      </w:r>
      <w:r>
        <w:t>Images and property characteristics of sales and listed properties will be used. Topics discussed include:</w:t>
      </w:r>
    </w:p>
    <w:p w:rsidR="00A26941" w:rsidRPr="00A26941" w:rsidRDefault="003E2D36" w:rsidP="005A2B92">
      <w:pPr>
        <w:spacing w:after="60"/>
      </w:pPr>
      <w:r>
        <w:tab/>
      </w:r>
      <w:r w:rsidR="00A26941" w:rsidRPr="00A26941">
        <w:t>Section 1 - Introduction of instructor and workshop topic</w:t>
      </w:r>
    </w:p>
    <w:p w:rsidR="00A26941" w:rsidRPr="00A26941" w:rsidRDefault="00A26941" w:rsidP="005A2B92">
      <w:pPr>
        <w:spacing w:after="60"/>
        <w:ind w:firstLine="720"/>
      </w:pPr>
      <w:r w:rsidRPr="00A26941">
        <w:t>Section 2 - USPAP Review</w:t>
      </w:r>
    </w:p>
    <w:p w:rsidR="00A26941" w:rsidRPr="00A26941" w:rsidRDefault="00A26941" w:rsidP="005A2B92">
      <w:pPr>
        <w:spacing w:after="60"/>
        <w:ind w:firstLine="720"/>
      </w:pPr>
      <w:r w:rsidRPr="00A26941">
        <w:t>Section 3 – History of Self Storage Industry</w:t>
      </w:r>
    </w:p>
    <w:p w:rsidR="00A26941" w:rsidRPr="00A26941" w:rsidRDefault="00A26941" w:rsidP="005A2B92">
      <w:pPr>
        <w:spacing w:after="60"/>
        <w:ind w:firstLine="720"/>
      </w:pPr>
      <w:r w:rsidRPr="00A26941">
        <w:t xml:space="preserve">Section 4 – General Self Storage Information </w:t>
      </w:r>
    </w:p>
    <w:p w:rsidR="00A26941" w:rsidRPr="00A26941" w:rsidRDefault="00A26941" w:rsidP="005A2B92">
      <w:pPr>
        <w:spacing w:after="60"/>
        <w:ind w:firstLine="720"/>
      </w:pPr>
      <w:r w:rsidRPr="00A26941">
        <w:t>Section 5 – Market Value Definition</w:t>
      </w:r>
    </w:p>
    <w:p w:rsidR="00A26941" w:rsidRPr="00A26941" w:rsidRDefault="00A26941" w:rsidP="005A2B92">
      <w:pPr>
        <w:spacing w:after="60"/>
        <w:ind w:firstLine="720"/>
      </w:pPr>
      <w:r w:rsidRPr="00A26941">
        <w:t>Section 6 – Highest and Best Use Analysis</w:t>
      </w:r>
    </w:p>
    <w:p w:rsidR="00A26941" w:rsidRPr="00A26941" w:rsidRDefault="00A26941" w:rsidP="005A2B92">
      <w:pPr>
        <w:spacing w:after="60"/>
        <w:ind w:firstLine="720"/>
      </w:pPr>
      <w:r w:rsidRPr="00A26941">
        <w:t>Section 7 - Land Valuation</w:t>
      </w:r>
    </w:p>
    <w:p w:rsidR="00A26941" w:rsidRPr="00A26941" w:rsidRDefault="00A26941" w:rsidP="005A2B92">
      <w:pPr>
        <w:spacing w:after="60"/>
        <w:ind w:firstLine="720"/>
      </w:pPr>
      <w:r w:rsidRPr="00A26941">
        <w:t xml:space="preserve">Section 8 - The Cost Approach </w:t>
      </w:r>
    </w:p>
    <w:p w:rsidR="00A26941" w:rsidRPr="00A26941" w:rsidRDefault="00A26941" w:rsidP="005A2B92">
      <w:pPr>
        <w:spacing w:after="60"/>
        <w:ind w:firstLine="720"/>
      </w:pPr>
      <w:r w:rsidRPr="00A26941">
        <w:t xml:space="preserve">Section 9 – The Sales Comparison Approach </w:t>
      </w:r>
    </w:p>
    <w:p w:rsidR="00A26941" w:rsidRDefault="00A26941" w:rsidP="005A2B92">
      <w:pPr>
        <w:spacing w:after="60"/>
        <w:ind w:firstLine="720"/>
      </w:pPr>
      <w:r w:rsidRPr="00A26941">
        <w:t>Section 10 – The Income Approach</w:t>
      </w:r>
      <w:r>
        <w:t xml:space="preserve"> </w:t>
      </w:r>
    </w:p>
    <w:p w:rsidR="00A26941" w:rsidRPr="00A26941" w:rsidRDefault="00A26941" w:rsidP="00A26941">
      <w:pPr>
        <w:ind w:firstLine="720"/>
      </w:pPr>
      <w:r w:rsidRPr="00A26941">
        <w:t>Section 11 – Data Sources</w:t>
      </w:r>
    </w:p>
    <w:p w:rsidR="003E2D36" w:rsidRDefault="003E2D36" w:rsidP="00A26941"/>
    <w:p w:rsidR="008933DE" w:rsidRPr="00A63A6A" w:rsidRDefault="0077514B" w:rsidP="008933DE">
      <w:pPr>
        <w:jc w:val="center"/>
        <w:rPr>
          <w:b/>
          <w:u w:val="single"/>
        </w:rPr>
      </w:pPr>
      <w:r w:rsidRPr="00A63A6A">
        <w:rPr>
          <w:b/>
          <w:u w:val="single"/>
        </w:rPr>
        <w:t xml:space="preserve">Self – Storage </w:t>
      </w:r>
      <w:r w:rsidR="00A63E56">
        <w:rPr>
          <w:b/>
          <w:u w:val="single"/>
        </w:rPr>
        <w:t xml:space="preserve">Workshop </w:t>
      </w:r>
      <w:r w:rsidR="008933DE" w:rsidRPr="00A63A6A">
        <w:rPr>
          <w:b/>
          <w:u w:val="single"/>
        </w:rPr>
        <w:t>Instruction Methods</w:t>
      </w:r>
    </w:p>
    <w:p w:rsidR="008933DE" w:rsidRDefault="008933DE" w:rsidP="008933DE">
      <w:pPr>
        <w:jc w:val="center"/>
        <w:rPr>
          <w:b/>
        </w:rPr>
      </w:pPr>
    </w:p>
    <w:p w:rsidR="008933DE" w:rsidRDefault="008933DE" w:rsidP="008933DE">
      <w:r>
        <w:t>Instruction methods consist of the following:</w:t>
      </w:r>
    </w:p>
    <w:p w:rsidR="008933DE" w:rsidRDefault="008933DE" w:rsidP="008933DE"/>
    <w:p w:rsidR="008933DE" w:rsidRDefault="008933DE" w:rsidP="005A2B92">
      <w:pPr>
        <w:numPr>
          <w:ilvl w:val="0"/>
          <w:numId w:val="2"/>
        </w:numPr>
        <w:tabs>
          <w:tab w:val="clear" w:pos="1440"/>
          <w:tab w:val="num" w:pos="1080"/>
        </w:tabs>
        <w:ind w:left="1080" w:hanging="810"/>
      </w:pPr>
      <w:r>
        <w:t>Lecture with oral questions throughout to lead to class discussion and interaction</w:t>
      </w:r>
    </w:p>
    <w:p w:rsidR="008933DE" w:rsidRDefault="008933DE" w:rsidP="005A2B92">
      <w:pPr>
        <w:tabs>
          <w:tab w:val="num" w:pos="1080"/>
        </w:tabs>
        <w:ind w:left="1080" w:hanging="810"/>
      </w:pPr>
    </w:p>
    <w:p w:rsidR="008933DE" w:rsidRDefault="008933DE" w:rsidP="005A2B92">
      <w:pPr>
        <w:numPr>
          <w:ilvl w:val="0"/>
          <w:numId w:val="2"/>
        </w:numPr>
        <w:tabs>
          <w:tab w:val="clear" w:pos="1440"/>
          <w:tab w:val="num" w:pos="1080"/>
        </w:tabs>
        <w:ind w:left="1080" w:hanging="810"/>
      </w:pPr>
      <w:r>
        <w:t>Mathematical problems within the material that allows for discussion, examples and then student opportunity to solve a similar problem</w:t>
      </w:r>
    </w:p>
    <w:p w:rsidR="008933DE" w:rsidRDefault="008933DE" w:rsidP="005A2B92">
      <w:pPr>
        <w:tabs>
          <w:tab w:val="num" w:pos="1080"/>
        </w:tabs>
        <w:ind w:left="1080" w:hanging="810"/>
      </w:pPr>
    </w:p>
    <w:p w:rsidR="008933DE" w:rsidRDefault="008933DE" w:rsidP="005A2B92">
      <w:pPr>
        <w:numPr>
          <w:ilvl w:val="0"/>
          <w:numId w:val="2"/>
        </w:numPr>
        <w:tabs>
          <w:tab w:val="clear" w:pos="1440"/>
          <w:tab w:val="num" w:pos="1080"/>
        </w:tabs>
        <w:ind w:left="1080" w:hanging="810"/>
      </w:pPr>
      <w:r>
        <w:t xml:space="preserve">Large </w:t>
      </w:r>
      <w:r w:rsidR="003700DF">
        <w:t>amount of data to analysis for use in the three approaches to value</w:t>
      </w:r>
    </w:p>
    <w:p w:rsidR="008933DE" w:rsidRDefault="008933DE" w:rsidP="005A2B92">
      <w:pPr>
        <w:tabs>
          <w:tab w:val="num" w:pos="1080"/>
        </w:tabs>
        <w:ind w:left="1080" w:hanging="810"/>
      </w:pPr>
    </w:p>
    <w:p w:rsidR="008933DE" w:rsidRDefault="003700DF" w:rsidP="005A2B92">
      <w:pPr>
        <w:numPr>
          <w:ilvl w:val="0"/>
          <w:numId w:val="2"/>
        </w:numPr>
        <w:tabs>
          <w:tab w:val="clear" w:pos="1440"/>
          <w:tab w:val="num" w:pos="1080"/>
        </w:tabs>
        <w:ind w:left="1080" w:hanging="810"/>
      </w:pPr>
      <w:r>
        <w:t>Use of sample EXCEL spreadsheets for data collection and analysis</w:t>
      </w:r>
    </w:p>
    <w:p w:rsidR="00625BE3" w:rsidRDefault="00625BE3" w:rsidP="00625BE3">
      <w:pPr>
        <w:pStyle w:val="ListParagraph"/>
      </w:pPr>
    </w:p>
    <w:p w:rsidR="003E2D36" w:rsidRDefault="003E2D36" w:rsidP="003E2D36"/>
    <w:p w:rsidR="008933DE" w:rsidRDefault="00A63A6A" w:rsidP="008933DE">
      <w:pPr>
        <w:jc w:val="center"/>
        <w:rPr>
          <w:b/>
          <w:u w:val="single"/>
        </w:rPr>
      </w:pPr>
      <w:r>
        <w:rPr>
          <w:b/>
          <w:u w:val="single"/>
        </w:rPr>
        <w:br w:type="page"/>
      </w:r>
      <w:r w:rsidR="008933DE">
        <w:rPr>
          <w:b/>
          <w:u w:val="single"/>
        </w:rPr>
        <w:lastRenderedPageBreak/>
        <w:t xml:space="preserve">Valuation of </w:t>
      </w:r>
      <w:r w:rsidR="00625BE3">
        <w:rPr>
          <w:b/>
          <w:u w:val="single"/>
        </w:rPr>
        <w:t>Self-Storage Properties</w:t>
      </w:r>
      <w:r w:rsidR="008933DE">
        <w:rPr>
          <w:b/>
          <w:u w:val="single"/>
        </w:rPr>
        <w:t xml:space="preserve"> Workshop Timeline</w:t>
      </w:r>
      <w:r w:rsidR="00534563">
        <w:rPr>
          <w:b/>
          <w:u w:val="single"/>
        </w:rPr>
        <w:t xml:space="preserve"> &amp; Objectives</w:t>
      </w:r>
    </w:p>
    <w:p w:rsidR="008933DE" w:rsidRDefault="008933DE" w:rsidP="008933DE">
      <w:pPr>
        <w:jc w:val="center"/>
        <w:rPr>
          <w:b/>
          <w:u w:val="single"/>
        </w:rPr>
      </w:pPr>
    </w:p>
    <w:p w:rsidR="008933DE" w:rsidRDefault="008933DE" w:rsidP="008933DE">
      <w:r>
        <w:t>8:00 – 8:15</w:t>
      </w:r>
      <w:r>
        <w:tab/>
      </w:r>
      <w:r>
        <w:tab/>
        <w:t>Introduction of instructor and workshop topic (0.25 hours)</w:t>
      </w:r>
    </w:p>
    <w:p w:rsidR="008933DE" w:rsidRDefault="008933DE" w:rsidP="008933DE"/>
    <w:p w:rsidR="008933DE" w:rsidRDefault="008933DE" w:rsidP="00A51104">
      <w:pPr>
        <w:spacing w:after="120"/>
      </w:pPr>
      <w:r>
        <w:t>8:15 – 8:45</w:t>
      </w:r>
      <w:r>
        <w:tab/>
      </w:r>
      <w:r>
        <w:tab/>
        <w:t>USPAP review (0.50 hours)</w:t>
      </w:r>
    </w:p>
    <w:p w:rsidR="00534563" w:rsidRDefault="00A63A6A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160" w:firstLine="0"/>
      </w:pPr>
      <w:r>
        <w:t>Know the basic</w:t>
      </w:r>
      <w:r w:rsidR="00534563">
        <w:t xml:space="preserve"> premises for the Uniform Standard for Professional</w:t>
      </w:r>
      <w:r w:rsidR="00A51104">
        <w:t xml:space="preserve"> </w:t>
      </w:r>
      <w:r w:rsidR="00534563">
        <w:t>Appraisal Practice (USPAP)</w:t>
      </w:r>
    </w:p>
    <w:p w:rsidR="00534563" w:rsidRDefault="00534563" w:rsidP="00A51104">
      <w:pPr>
        <w:numPr>
          <w:ilvl w:val="0"/>
          <w:numId w:val="1"/>
        </w:numPr>
        <w:tabs>
          <w:tab w:val="clear" w:pos="1440"/>
          <w:tab w:val="left" w:pos="2520"/>
        </w:tabs>
        <w:ind w:left="2520"/>
      </w:pPr>
      <w:r>
        <w:t>Understand the functions of the four (4) boards associated with the Appraisal Foundation</w:t>
      </w:r>
    </w:p>
    <w:p w:rsidR="008933DE" w:rsidRDefault="008933DE" w:rsidP="008933DE"/>
    <w:p w:rsidR="0052091B" w:rsidRDefault="00625BE3" w:rsidP="008933DE">
      <w:r>
        <w:t>8:45 – 9:1</w:t>
      </w:r>
      <w:r w:rsidR="008933DE">
        <w:t>5</w:t>
      </w:r>
      <w:r w:rsidR="008933DE">
        <w:tab/>
      </w:r>
      <w:r w:rsidR="008933DE">
        <w:tab/>
      </w:r>
      <w:r>
        <w:t>The History of Self-Storage (0.5</w:t>
      </w:r>
      <w:r w:rsidR="008933DE">
        <w:t>0 hours)</w:t>
      </w:r>
    </w:p>
    <w:p w:rsidR="00534563" w:rsidRDefault="00534563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160" w:firstLine="0"/>
      </w:pPr>
      <w:r>
        <w:t xml:space="preserve">Understand how and why self-storage was developed </w:t>
      </w:r>
    </w:p>
    <w:p w:rsidR="0052091B" w:rsidRDefault="0052091B" w:rsidP="008933DE"/>
    <w:p w:rsidR="00625BE3" w:rsidRDefault="00625BE3" w:rsidP="008933DE">
      <w:r>
        <w:t>9:15 – 9:</w:t>
      </w:r>
      <w:r w:rsidR="0052091B">
        <w:t>45</w:t>
      </w:r>
      <w:r w:rsidR="0052091B">
        <w:tab/>
      </w:r>
      <w:r w:rsidR="0052091B">
        <w:tab/>
      </w:r>
      <w:r>
        <w:t>General Self-Storage Information (0.50 hours)</w:t>
      </w:r>
    </w:p>
    <w:p w:rsidR="00534563" w:rsidRDefault="00534563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160" w:firstLine="0"/>
      </w:pPr>
      <w:r>
        <w:t>Become familiar with the various types of self-storage units</w:t>
      </w:r>
    </w:p>
    <w:p w:rsidR="00534563" w:rsidRDefault="00534563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160" w:firstLine="0"/>
      </w:pPr>
      <w:r>
        <w:t>Understand why and what type of unit people typically seek</w:t>
      </w:r>
    </w:p>
    <w:p w:rsidR="00534563" w:rsidRDefault="00534563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Market information about rents, market conditions and future activity</w:t>
      </w:r>
    </w:p>
    <w:p w:rsidR="00534563" w:rsidRDefault="00534563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160" w:firstLine="0"/>
      </w:pPr>
      <w:r>
        <w:t>Research various websites and other sources to find data</w:t>
      </w:r>
    </w:p>
    <w:p w:rsidR="008933DE" w:rsidRDefault="008933DE" w:rsidP="008933DE"/>
    <w:p w:rsidR="008933DE" w:rsidRDefault="008933DE" w:rsidP="008933DE">
      <w:r>
        <w:t>9:45 – 10:00</w:t>
      </w:r>
      <w:r>
        <w:tab/>
      </w:r>
      <w:r>
        <w:tab/>
        <w:t>Break</w:t>
      </w:r>
    </w:p>
    <w:p w:rsidR="008933DE" w:rsidRDefault="008933DE" w:rsidP="008933DE"/>
    <w:p w:rsidR="008933DE" w:rsidRDefault="00625BE3" w:rsidP="008933DE">
      <w:r>
        <w:t>10:00 – 10:3</w:t>
      </w:r>
      <w:r w:rsidR="008933DE">
        <w:t>0</w:t>
      </w:r>
      <w:r w:rsidR="008933DE">
        <w:tab/>
      </w:r>
      <w:r>
        <w:t>Market value definition and Highest and best use (0.3</w:t>
      </w:r>
      <w:r w:rsidR="008933DE">
        <w:t>0 hours)</w:t>
      </w:r>
    </w:p>
    <w:p w:rsidR="00534563" w:rsidRDefault="00534563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Understand the distinction between market value, investment and liquidation values</w:t>
      </w:r>
    </w:p>
    <w:p w:rsidR="00534563" w:rsidRDefault="00534563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Importance of market based demand and how it is recognized</w:t>
      </w:r>
    </w:p>
    <w:p w:rsidR="004326D0" w:rsidRDefault="004326D0" w:rsidP="008933DE"/>
    <w:p w:rsidR="004326D0" w:rsidRDefault="004326D0" w:rsidP="008933DE">
      <w:r>
        <w:t>10:30 – 10:45</w:t>
      </w:r>
      <w:r>
        <w:tab/>
        <w:t>Land valuation (0.25 hours)</w:t>
      </w:r>
    </w:p>
    <w:p w:rsidR="00534563" w:rsidRDefault="00534563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What location is preferred</w:t>
      </w:r>
    </w:p>
    <w:p w:rsidR="00534563" w:rsidRDefault="00534563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Typical site characteristic</w:t>
      </w:r>
    </w:p>
    <w:p w:rsidR="00534563" w:rsidRDefault="00534563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Visibility</w:t>
      </w:r>
    </w:p>
    <w:p w:rsidR="00534563" w:rsidRDefault="00534563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Optimal land and facility sizes</w:t>
      </w:r>
    </w:p>
    <w:p w:rsidR="004326D0" w:rsidRDefault="004326D0" w:rsidP="008933DE"/>
    <w:p w:rsidR="004326D0" w:rsidRDefault="004326D0" w:rsidP="008933DE">
      <w:r>
        <w:t>10:45 – 12:00</w:t>
      </w:r>
      <w:r>
        <w:tab/>
        <w:t>Cost approach (1.25 hours)</w:t>
      </w:r>
    </w:p>
    <w:p w:rsidR="00534563" w:rsidRDefault="00C63115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Application of the cost approach</w:t>
      </w:r>
    </w:p>
    <w:p w:rsidR="00C63115" w:rsidRDefault="00C63115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Understand how the cost approach is used by the buyers and sellers of self-storage units</w:t>
      </w:r>
    </w:p>
    <w:p w:rsidR="00C63115" w:rsidRDefault="00C63115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Distinguish between quality class and investment class</w:t>
      </w:r>
    </w:p>
    <w:p w:rsidR="00C63115" w:rsidRDefault="00C63115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Use of actual cost as comparison to Marshall Valuation cost</w:t>
      </w:r>
    </w:p>
    <w:p w:rsidR="00C63115" w:rsidRDefault="00C63115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lastRenderedPageBreak/>
        <w:t>Appropriate application of all possible forms of depreciation</w:t>
      </w:r>
    </w:p>
    <w:p w:rsidR="008933DE" w:rsidRDefault="008933DE" w:rsidP="008933DE"/>
    <w:p w:rsidR="008933DE" w:rsidRDefault="008933DE" w:rsidP="008933DE">
      <w:r>
        <w:t>12:00 – 1:00</w:t>
      </w:r>
      <w:r>
        <w:tab/>
      </w:r>
      <w:r>
        <w:tab/>
        <w:t>Lunch</w:t>
      </w:r>
    </w:p>
    <w:p w:rsidR="008933DE" w:rsidRDefault="008933DE" w:rsidP="008933DE"/>
    <w:p w:rsidR="008933DE" w:rsidRDefault="004326D0" w:rsidP="008933DE">
      <w:r>
        <w:t>1:00 – 1:45</w:t>
      </w:r>
      <w:r w:rsidR="008933DE">
        <w:tab/>
      </w:r>
      <w:r w:rsidR="008933DE">
        <w:tab/>
        <w:t>Cost approach – continued</w:t>
      </w:r>
      <w:r>
        <w:t xml:space="preserve"> (0.75 hours)</w:t>
      </w:r>
    </w:p>
    <w:p w:rsidR="008933DE" w:rsidRDefault="008933DE" w:rsidP="008933DE"/>
    <w:p w:rsidR="008933DE" w:rsidRDefault="004326D0" w:rsidP="008933DE">
      <w:r>
        <w:t>1:45 – 2:30</w:t>
      </w:r>
      <w:r w:rsidR="008933DE">
        <w:tab/>
        <w:t xml:space="preserve"> </w:t>
      </w:r>
      <w:r>
        <w:tab/>
        <w:t>Sales comparison approach (0.75</w:t>
      </w:r>
      <w:r w:rsidR="008933DE">
        <w:t xml:space="preserve"> hours)</w:t>
      </w:r>
    </w:p>
    <w:p w:rsidR="00C63115" w:rsidRDefault="00C63115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How the sales comparison approach is used by the buyers and sellers</w:t>
      </w:r>
    </w:p>
    <w:p w:rsidR="00C63115" w:rsidRDefault="00C63115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Understand some possible market adjustments to be considered or applied</w:t>
      </w:r>
    </w:p>
    <w:p w:rsidR="00C63115" w:rsidRDefault="00C63115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Use of outside sources to measure market activity</w:t>
      </w:r>
    </w:p>
    <w:p w:rsidR="008933DE" w:rsidRDefault="008933DE" w:rsidP="008933DE"/>
    <w:p w:rsidR="008933DE" w:rsidRDefault="004326D0" w:rsidP="008933DE">
      <w:r>
        <w:t>2:30 – 2:4</w:t>
      </w:r>
      <w:r w:rsidR="008933DE">
        <w:t>5</w:t>
      </w:r>
      <w:r w:rsidR="008933DE">
        <w:tab/>
      </w:r>
      <w:r w:rsidR="008933DE">
        <w:tab/>
        <w:t>Break</w:t>
      </w:r>
    </w:p>
    <w:p w:rsidR="008933DE" w:rsidRDefault="008933DE" w:rsidP="008933DE"/>
    <w:p w:rsidR="008933DE" w:rsidRDefault="004326D0" w:rsidP="008933DE">
      <w:r>
        <w:t>2:45 – 4:4</w:t>
      </w:r>
      <w:r w:rsidR="008933DE">
        <w:t>5</w:t>
      </w:r>
      <w:r w:rsidR="008933DE">
        <w:tab/>
      </w:r>
      <w:r w:rsidR="008933DE">
        <w:tab/>
      </w:r>
      <w:r>
        <w:t>Income approach (2.00 hours)</w:t>
      </w:r>
    </w:p>
    <w:p w:rsidR="00C63115" w:rsidRDefault="0077514B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How to use an income and expense questionnaire to gather data</w:t>
      </w:r>
    </w:p>
    <w:p w:rsidR="0077514B" w:rsidRDefault="0077514B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How to use the website, if available, for projecting potential gross income for the subject property</w:t>
      </w:r>
    </w:p>
    <w:p w:rsidR="0077514B" w:rsidRDefault="0077514B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Application of local government and national publications to extract typical vacancies, expenses and capitalization rates</w:t>
      </w:r>
    </w:p>
    <w:p w:rsidR="0077514B" w:rsidRDefault="0077514B" w:rsidP="00A51104">
      <w:pPr>
        <w:numPr>
          <w:ilvl w:val="0"/>
          <w:numId w:val="1"/>
        </w:numPr>
        <w:tabs>
          <w:tab w:val="clear" w:pos="1440"/>
          <w:tab w:val="left" w:pos="2520"/>
        </w:tabs>
        <w:spacing w:after="120"/>
        <w:ind w:left="2520"/>
      </w:pPr>
      <w:r>
        <w:t>Understand that this approach is how self-storage properties are bought and sold</w:t>
      </w:r>
    </w:p>
    <w:p w:rsidR="008933DE" w:rsidRDefault="008933DE" w:rsidP="008933DE"/>
    <w:p w:rsidR="008933DE" w:rsidRDefault="004326D0" w:rsidP="008933DE">
      <w:r>
        <w:t>4:45 – 5:00</w:t>
      </w:r>
      <w:r w:rsidR="008933DE">
        <w:t xml:space="preserve"> </w:t>
      </w:r>
      <w:r w:rsidR="008933DE">
        <w:tab/>
      </w:r>
      <w:r w:rsidR="008933DE">
        <w:tab/>
      </w:r>
      <w:r>
        <w:t>Closing remarks (0.25</w:t>
      </w:r>
      <w:r w:rsidR="008933DE">
        <w:t xml:space="preserve"> hours)</w:t>
      </w:r>
    </w:p>
    <w:p w:rsidR="008933DE" w:rsidRDefault="008933DE" w:rsidP="008933DE"/>
    <w:p w:rsidR="008933DE" w:rsidRPr="003E2D36" w:rsidRDefault="008933DE" w:rsidP="003E2D36">
      <w:r>
        <w:t>Total Hours</w:t>
      </w:r>
      <w:r>
        <w:tab/>
      </w:r>
      <w:r>
        <w:tab/>
        <w:t>7.50</w:t>
      </w:r>
    </w:p>
    <w:sectPr w:rsidR="008933DE" w:rsidRPr="003E2D36" w:rsidSect="00424CD8">
      <w:pgSz w:w="12240" w:h="15840"/>
      <w:pgMar w:top="1440" w:right="1440" w:bottom="1440" w:left="1440" w:header="1440" w:footer="144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821EB"/>
    <w:multiLevelType w:val="hybridMultilevel"/>
    <w:tmpl w:val="CEB0B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B4A15"/>
    <w:multiLevelType w:val="hybridMultilevel"/>
    <w:tmpl w:val="807C79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691F83"/>
    <w:multiLevelType w:val="hybridMultilevel"/>
    <w:tmpl w:val="1D440A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714DE3"/>
    <w:multiLevelType w:val="hybridMultilevel"/>
    <w:tmpl w:val="A22CF4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223A07"/>
    <w:multiLevelType w:val="hybridMultilevel"/>
    <w:tmpl w:val="B5589C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BEE3B23"/>
    <w:multiLevelType w:val="hybridMultilevel"/>
    <w:tmpl w:val="D6D647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72B5B0C"/>
    <w:multiLevelType w:val="hybridMultilevel"/>
    <w:tmpl w:val="E0522B2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5B867030"/>
    <w:multiLevelType w:val="hybridMultilevel"/>
    <w:tmpl w:val="15CEF2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4B37442"/>
    <w:multiLevelType w:val="hybridMultilevel"/>
    <w:tmpl w:val="913EA3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8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36"/>
    <w:rsid w:val="00100267"/>
    <w:rsid w:val="00116614"/>
    <w:rsid w:val="003700DF"/>
    <w:rsid w:val="003E2D36"/>
    <w:rsid w:val="00424CD8"/>
    <w:rsid w:val="004326D0"/>
    <w:rsid w:val="004569F8"/>
    <w:rsid w:val="00482604"/>
    <w:rsid w:val="004F64E9"/>
    <w:rsid w:val="0052091B"/>
    <w:rsid w:val="00534563"/>
    <w:rsid w:val="005A2B92"/>
    <w:rsid w:val="00625BE3"/>
    <w:rsid w:val="0077514B"/>
    <w:rsid w:val="007D7825"/>
    <w:rsid w:val="008933DE"/>
    <w:rsid w:val="009424BC"/>
    <w:rsid w:val="00A26941"/>
    <w:rsid w:val="00A51104"/>
    <w:rsid w:val="00A63A6A"/>
    <w:rsid w:val="00A63E56"/>
    <w:rsid w:val="00C04560"/>
    <w:rsid w:val="00C63115"/>
    <w:rsid w:val="00CE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BE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BE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Valuation of High-End and Difficult Homes Workshop Overview</vt:lpstr>
    </vt:vector>
  </TitlesOfParts>
  <Company>IBM</Company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Valuation of High-End and Difficult Homes Workshop Overview</dc:title>
  <dc:creator>IBM</dc:creator>
  <cp:lastModifiedBy>Ripperger</cp:lastModifiedBy>
  <cp:revision>2</cp:revision>
  <dcterms:created xsi:type="dcterms:W3CDTF">2022-04-19T15:46:00Z</dcterms:created>
  <dcterms:modified xsi:type="dcterms:W3CDTF">2022-04-19T15:46:00Z</dcterms:modified>
</cp:coreProperties>
</file>